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2" w:rsidRPr="004E50A8" w:rsidRDefault="002808EF" w:rsidP="00367246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4E50A8">
        <w:rPr>
          <w:b/>
          <w:color w:val="000000"/>
          <w:sz w:val="24"/>
          <w:szCs w:val="24"/>
          <w:lang w:eastAsia="ru-RU" w:bidi="ru-RU"/>
        </w:rPr>
        <w:t>КРАСНОКУРЫШИНСКИЙ СЕЛЬСКИЙ СОВЕТ ДЕПУТАТОВ</w:t>
      </w:r>
      <w:r w:rsidR="00DB1C12" w:rsidRPr="004E50A8">
        <w:rPr>
          <w:b/>
          <w:color w:val="000000"/>
          <w:sz w:val="24"/>
          <w:szCs w:val="24"/>
          <w:lang w:eastAsia="ru-RU" w:bidi="ru-RU"/>
        </w:rPr>
        <w:br/>
      </w:r>
      <w:r w:rsidRPr="004E50A8">
        <w:rPr>
          <w:b/>
          <w:color w:val="000000"/>
          <w:sz w:val="24"/>
          <w:szCs w:val="24"/>
          <w:lang w:eastAsia="ru-RU" w:bidi="ru-RU"/>
        </w:rPr>
        <w:t>КАНСКОГО РАЙОНА КРАСНОЯРСКОГО КРАЯ</w:t>
      </w:r>
    </w:p>
    <w:p w:rsidR="00DB1C12" w:rsidRPr="004E50A8" w:rsidRDefault="00DB1C12" w:rsidP="00367246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DB1C12" w:rsidRPr="004E50A8" w:rsidRDefault="00DB1C12" w:rsidP="0036724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4E50A8">
        <w:rPr>
          <w:b/>
          <w:color w:val="000000"/>
          <w:sz w:val="24"/>
          <w:szCs w:val="24"/>
          <w:lang w:eastAsia="ru-RU" w:bidi="ru-RU"/>
        </w:rPr>
        <w:t>РЕШЕНИЕ</w:t>
      </w:r>
    </w:p>
    <w:p w:rsidR="00DB1C12" w:rsidRPr="004E50A8" w:rsidRDefault="009D4376" w:rsidP="00367246">
      <w:pPr>
        <w:pStyle w:val="20"/>
        <w:shd w:val="clear" w:color="auto" w:fill="auto"/>
        <w:tabs>
          <w:tab w:val="left" w:pos="4554"/>
          <w:tab w:val="left" w:pos="7294"/>
        </w:tabs>
        <w:spacing w:before="0" w:after="0"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  <w:r w:rsidRPr="004E50A8">
        <w:rPr>
          <w:b/>
          <w:color w:val="000000"/>
          <w:sz w:val="24"/>
          <w:szCs w:val="24"/>
          <w:lang w:eastAsia="ru-RU" w:bidi="ru-RU"/>
        </w:rPr>
        <w:t xml:space="preserve">29 сентября </w:t>
      </w:r>
      <w:r w:rsidR="00DB1C12" w:rsidRPr="004E50A8">
        <w:rPr>
          <w:b/>
          <w:color w:val="000000"/>
          <w:sz w:val="24"/>
          <w:szCs w:val="24"/>
          <w:lang w:eastAsia="ru-RU" w:bidi="ru-RU"/>
        </w:rPr>
        <w:t xml:space="preserve">2023 года     </w:t>
      </w:r>
      <w:r w:rsidR="00376CD2" w:rsidRPr="004E50A8"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</w:t>
      </w:r>
      <w:r w:rsidR="00DB1C12" w:rsidRPr="004E50A8">
        <w:rPr>
          <w:b/>
          <w:color w:val="000000"/>
          <w:sz w:val="24"/>
          <w:szCs w:val="24"/>
          <w:lang w:eastAsia="ru-RU" w:bidi="ru-RU"/>
        </w:rPr>
        <w:t xml:space="preserve"> №</w:t>
      </w:r>
      <w:r w:rsidRPr="004E50A8">
        <w:rPr>
          <w:b/>
          <w:color w:val="000000"/>
          <w:sz w:val="24"/>
          <w:szCs w:val="24"/>
          <w:lang w:eastAsia="ru-RU" w:bidi="ru-RU"/>
        </w:rPr>
        <w:t xml:space="preserve"> 54-112</w:t>
      </w:r>
    </w:p>
    <w:p w:rsidR="00367246" w:rsidRPr="004E50A8" w:rsidRDefault="00367246" w:rsidP="00367246">
      <w:pPr>
        <w:pStyle w:val="20"/>
        <w:shd w:val="clear" w:color="auto" w:fill="auto"/>
        <w:tabs>
          <w:tab w:val="left" w:pos="4554"/>
          <w:tab w:val="left" w:pos="7294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>с. Красный Курыш</w:t>
      </w:r>
    </w:p>
    <w:p w:rsidR="00DB1C12" w:rsidRPr="004E50A8" w:rsidRDefault="00DB1C12" w:rsidP="00DB1C12">
      <w:pPr>
        <w:pStyle w:val="20"/>
        <w:shd w:val="clear" w:color="auto" w:fill="auto"/>
        <w:spacing w:before="0" w:after="0" w:line="240" w:lineRule="auto"/>
        <w:ind w:right="3840"/>
        <w:jc w:val="left"/>
        <w:rPr>
          <w:color w:val="000000"/>
          <w:sz w:val="24"/>
          <w:szCs w:val="24"/>
          <w:lang w:eastAsia="ru-RU" w:bidi="ru-RU"/>
        </w:rPr>
      </w:pPr>
    </w:p>
    <w:p w:rsidR="00DB1C12" w:rsidRPr="004E50A8" w:rsidRDefault="00DB1C12" w:rsidP="00DB1C12">
      <w:pPr>
        <w:pStyle w:val="20"/>
        <w:shd w:val="clear" w:color="auto" w:fill="auto"/>
        <w:spacing w:before="0" w:after="0" w:line="240" w:lineRule="auto"/>
        <w:ind w:right="3840"/>
        <w:jc w:val="left"/>
        <w:rPr>
          <w:color w:val="000000"/>
          <w:sz w:val="24"/>
          <w:szCs w:val="24"/>
          <w:lang w:eastAsia="ru-RU" w:bidi="ru-RU"/>
        </w:rPr>
      </w:pPr>
    </w:p>
    <w:p w:rsidR="00DB1C12" w:rsidRPr="004E50A8" w:rsidRDefault="00DB1C12" w:rsidP="00DB1C12">
      <w:pPr>
        <w:pStyle w:val="20"/>
        <w:shd w:val="clear" w:color="auto" w:fill="auto"/>
        <w:spacing w:before="0" w:after="0" w:line="240" w:lineRule="auto"/>
        <w:ind w:right="3840"/>
        <w:jc w:val="left"/>
        <w:rPr>
          <w:sz w:val="24"/>
          <w:szCs w:val="24"/>
        </w:rPr>
      </w:pPr>
      <w:bookmarkStart w:id="0" w:name="_GoBack"/>
      <w:r w:rsidRPr="004E50A8">
        <w:rPr>
          <w:color w:val="000000"/>
          <w:sz w:val="24"/>
          <w:szCs w:val="24"/>
          <w:lang w:eastAsia="ru-RU" w:bidi="ru-RU"/>
        </w:rPr>
        <w:t xml:space="preserve">О передаче органам местного самоуправления Канского района части полномочий </w:t>
      </w:r>
      <w:r w:rsidR="00367246" w:rsidRPr="004E50A8">
        <w:rPr>
          <w:color w:val="000000"/>
          <w:sz w:val="24"/>
          <w:szCs w:val="24"/>
          <w:lang w:eastAsia="ru-RU" w:bidi="ru-RU"/>
        </w:rPr>
        <w:t xml:space="preserve">Краснокурышинского </w:t>
      </w:r>
      <w:r w:rsidRPr="004E50A8">
        <w:rPr>
          <w:color w:val="000000"/>
          <w:sz w:val="24"/>
          <w:szCs w:val="24"/>
          <w:lang w:eastAsia="ru-RU" w:bidi="ru-RU"/>
        </w:rPr>
        <w:t>сельсовета по созданию условий для организации досуга и обеспечения жителе</w:t>
      </w:r>
      <w:r w:rsidR="00367246" w:rsidRPr="004E50A8">
        <w:rPr>
          <w:color w:val="000000"/>
          <w:sz w:val="24"/>
          <w:szCs w:val="24"/>
          <w:lang w:eastAsia="ru-RU" w:bidi="ru-RU"/>
        </w:rPr>
        <w:t>й услугами организации культуры</w:t>
      </w:r>
    </w:p>
    <w:bookmarkEnd w:id="0"/>
    <w:p w:rsidR="00DB1C12" w:rsidRPr="004E50A8" w:rsidRDefault="00DB1C12" w:rsidP="00DB1C12">
      <w:pPr>
        <w:pStyle w:val="20"/>
        <w:shd w:val="clear" w:color="auto" w:fill="auto"/>
        <w:spacing w:before="0" w:after="0" w:line="240" w:lineRule="auto"/>
        <w:ind w:right="160" w:firstLine="700"/>
        <w:jc w:val="both"/>
        <w:rPr>
          <w:color w:val="000000"/>
          <w:sz w:val="24"/>
          <w:szCs w:val="24"/>
          <w:lang w:eastAsia="ru-RU" w:bidi="ru-RU"/>
        </w:rPr>
      </w:pPr>
    </w:p>
    <w:p w:rsidR="0010443A" w:rsidRPr="004E50A8" w:rsidRDefault="00DB1C12" w:rsidP="00857C81">
      <w:pPr>
        <w:pStyle w:val="20"/>
        <w:shd w:val="clear" w:color="auto" w:fill="auto"/>
        <w:spacing w:before="0" w:after="0" w:line="240" w:lineRule="auto"/>
        <w:ind w:right="-144" w:firstLine="700"/>
        <w:jc w:val="both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В соответствии с </w:t>
      </w:r>
      <w:r w:rsidR="00367246" w:rsidRPr="004E50A8">
        <w:rPr>
          <w:color w:val="000000"/>
          <w:sz w:val="24"/>
          <w:szCs w:val="24"/>
          <w:lang w:eastAsia="ru-RU" w:bidi="ru-RU"/>
        </w:rPr>
        <w:t>частью 4</w:t>
      </w:r>
      <w:r w:rsidRPr="004E50A8">
        <w:rPr>
          <w:color w:val="000000"/>
          <w:sz w:val="24"/>
          <w:szCs w:val="24"/>
          <w:lang w:eastAsia="ru-RU" w:bidi="ru-RU"/>
        </w:rPr>
        <w:t xml:space="preserve"> ст. 15 Федерального закона от 06.10.2003 № 131- ФЗ «Об общих принципах организации местного самоуправления в Российской Федерации» (с изменениями и дополнениями), руководствуясь Решением Канского районного Совета депутатов от 17 октября 2013 г. № 33-248 «Об утверждении порядка заключения соглашений органами местного самоуправления Канского района с органами местного самоуправления поселений, входящих в состав района, о передаче осуществления части полномочий»,</w:t>
      </w:r>
      <w:r w:rsidR="002A46D9" w:rsidRPr="004E50A8">
        <w:rPr>
          <w:color w:val="000000"/>
          <w:sz w:val="24"/>
          <w:szCs w:val="24"/>
          <w:lang w:eastAsia="ru-RU" w:bidi="ru-RU"/>
        </w:rPr>
        <w:t xml:space="preserve"> руководствуясь Уставом </w:t>
      </w:r>
      <w:r w:rsidR="00367246" w:rsidRPr="004E50A8">
        <w:rPr>
          <w:color w:val="000000"/>
          <w:sz w:val="24"/>
          <w:szCs w:val="24"/>
          <w:lang w:eastAsia="ru-RU" w:bidi="ru-RU"/>
        </w:rPr>
        <w:t>Краснокурышинского</w:t>
      </w:r>
      <w:r w:rsidR="002A46D9" w:rsidRPr="004E50A8">
        <w:rPr>
          <w:color w:val="000000"/>
          <w:sz w:val="24"/>
          <w:szCs w:val="24"/>
          <w:lang w:eastAsia="ru-RU" w:bidi="ru-RU"/>
        </w:rPr>
        <w:t xml:space="preserve"> сельсовета, </w:t>
      </w:r>
      <w:r w:rsidR="00367246" w:rsidRPr="004E50A8">
        <w:rPr>
          <w:color w:val="000000"/>
          <w:sz w:val="24"/>
          <w:szCs w:val="24"/>
          <w:lang w:eastAsia="ru-RU" w:bidi="ru-RU"/>
        </w:rPr>
        <w:t>Краснокурышинский</w:t>
      </w:r>
      <w:r w:rsidRPr="004E50A8">
        <w:rPr>
          <w:color w:val="000000"/>
          <w:sz w:val="24"/>
          <w:szCs w:val="24"/>
          <w:lang w:eastAsia="ru-RU" w:bidi="ru-RU"/>
        </w:rPr>
        <w:t xml:space="preserve"> сельский Совет депутатов </w:t>
      </w:r>
    </w:p>
    <w:p w:rsidR="00DB1C12" w:rsidRPr="004E50A8" w:rsidRDefault="00DB1C12" w:rsidP="0010443A">
      <w:pPr>
        <w:pStyle w:val="20"/>
        <w:shd w:val="clear" w:color="auto" w:fill="auto"/>
        <w:spacing w:before="0" w:after="200" w:line="240" w:lineRule="auto"/>
        <w:ind w:right="-142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РЕШИЛ:</w:t>
      </w:r>
    </w:p>
    <w:p w:rsidR="00DB1C12" w:rsidRPr="004E50A8" w:rsidRDefault="00DB1C12" w:rsidP="00857C81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Передать органам местного самоуправления Канского района осуществление части полномочий </w:t>
      </w:r>
      <w:r w:rsidR="00367246" w:rsidRPr="004E50A8">
        <w:rPr>
          <w:color w:val="000000"/>
          <w:sz w:val="24"/>
          <w:szCs w:val="24"/>
          <w:lang w:eastAsia="ru-RU" w:bidi="ru-RU"/>
        </w:rPr>
        <w:t>Краснокурышинского</w:t>
      </w:r>
      <w:r w:rsidRPr="004E50A8">
        <w:rPr>
          <w:color w:val="000000"/>
          <w:sz w:val="24"/>
          <w:szCs w:val="24"/>
          <w:lang w:eastAsia="ru-RU" w:bidi="ru-RU"/>
        </w:rPr>
        <w:t xml:space="preserve"> сельсовета Канского района </w:t>
      </w:r>
      <w:r w:rsidR="00367246" w:rsidRPr="004E50A8">
        <w:rPr>
          <w:color w:val="000000"/>
          <w:sz w:val="24"/>
          <w:szCs w:val="24"/>
          <w:lang w:eastAsia="ru-RU" w:bidi="ru-RU"/>
        </w:rPr>
        <w:t xml:space="preserve">Красноярского края </w:t>
      </w:r>
      <w:r w:rsidRPr="004E50A8">
        <w:rPr>
          <w:color w:val="000000"/>
          <w:sz w:val="24"/>
          <w:szCs w:val="24"/>
          <w:lang w:eastAsia="ru-RU" w:bidi="ru-RU"/>
        </w:rPr>
        <w:t xml:space="preserve">по созданию условий для организации досуга и обеспечения жителей услугами организации культуры </w:t>
      </w:r>
      <w:r w:rsidRPr="004E50A8">
        <w:rPr>
          <w:rStyle w:val="212pt"/>
        </w:rPr>
        <w:t xml:space="preserve">в </w:t>
      </w:r>
      <w:r w:rsidRPr="004E50A8">
        <w:rPr>
          <w:color w:val="000000"/>
          <w:sz w:val="24"/>
          <w:szCs w:val="24"/>
          <w:lang w:eastAsia="ru-RU" w:bidi="ru-RU"/>
        </w:rPr>
        <w:t xml:space="preserve">границах </w:t>
      </w:r>
      <w:r w:rsidR="00367246" w:rsidRPr="004E50A8">
        <w:rPr>
          <w:color w:val="000000"/>
          <w:sz w:val="24"/>
          <w:szCs w:val="24"/>
          <w:lang w:eastAsia="ru-RU" w:bidi="ru-RU"/>
        </w:rPr>
        <w:t>Краснокурышинского</w:t>
      </w:r>
      <w:r w:rsidRPr="004E50A8">
        <w:rPr>
          <w:color w:val="000000"/>
          <w:sz w:val="24"/>
          <w:szCs w:val="24"/>
          <w:lang w:eastAsia="ru-RU" w:bidi="ru-RU"/>
        </w:rPr>
        <w:t xml:space="preserve"> сельсовета на срок с </w:t>
      </w:r>
      <w:r w:rsidRPr="004E50A8">
        <w:rPr>
          <w:rStyle w:val="212pt"/>
        </w:rPr>
        <w:t>01.01.202</w:t>
      </w:r>
      <w:r w:rsidR="002A46D9" w:rsidRPr="004E50A8">
        <w:rPr>
          <w:rStyle w:val="212pt"/>
        </w:rPr>
        <w:t>4</w:t>
      </w:r>
      <w:r w:rsidRPr="004E50A8">
        <w:rPr>
          <w:color w:val="000000"/>
          <w:sz w:val="24"/>
          <w:szCs w:val="24"/>
          <w:lang w:eastAsia="ru-RU" w:bidi="ru-RU"/>
        </w:rPr>
        <w:t>года по 31.12.202</w:t>
      </w:r>
      <w:r w:rsidR="002A46D9" w:rsidRPr="004E50A8">
        <w:rPr>
          <w:color w:val="000000"/>
          <w:sz w:val="24"/>
          <w:szCs w:val="24"/>
          <w:lang w:eastAsia="ru-RU" w:bidi="ru-RU"/>
        </w:rPr>
        <w:t>6</w:t>
      </w:r>
      <w:r w:rsidRPr="004E50A8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DB1C12" w:rsidRPr="004E50A8" w:rsidRDefault="00DB1C12" w:rsidP="00857C81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Утвердить </w:t>
      </w:r>
      <w:r w:rsidR="004B00B8" w:rsidRPr="004E50A8">
        <w:rPr>
          <w:color w:val="000000"/>
          <w:sz w:val="24"/>
          <w:szCs w:val="24"/>
          <w:lang w:eastAsia="ru-RU" w:bidi="ru-RU"/>
        </w:rPr>
        <w:t xml:space="preserve">Методику определения общего объема иных межбюджетных трансфертов на исполнение части полномочий органами местного самоуправления поселений Канского района </w:t>
      </w:r>
      <w:r w:rsidRPr="004E50A8">
        <w:rPr>
          <w:color w:val="000000"/>
          <w:sz w:val="24"/>
          <w:szCs w:val="24"/>
          <w:lang w:eastAsia="ru-RU" w:bidi="ru-RU"/>
        </w:rPr>
        <w:t>согласно Приложению № 1.</w:t>
      </w:r>
    </w:p>
    <w:p w:rsidR="00DB1C12" w:rsidRPr="004E50A8" w:rsidRDefault="004B00B8" w:rsidP="00857C81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Утвердить </w:t>
      </w:r>
      <w:r w:rsidR="00DB1C12" w:rsidRPr="004E50A8">
        <w:rPr>
          <w:color w:val="000000"/>
          <w:sz w:val="24"/>
          <w:szCs w:val="24"/>
          <w:lang w:eastAsia="ru-RU" w:bidi="ru-RU"/>
        </w:rPr>
        <w:t>Порядок использования органами местного самоуправления Канского района иных межбюджетных трансфертов согласно Приложению № 2.</w:t>
      </w:r>
    </w:p>
    <w:p w:rsidR="004B00B8" w:rsidRPr="004E50A8" w:rsidRDefault="004B00B8" w:rsidP="00857C81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Утвердить проект Соглашения на осуществление полномочий, указанных в п. 1 данного решения согласно Приложению № 3.</w:t>
      </w:r>
    </w:p>
    <w:p w:rsidR="00DB1C12" w:rsidRPr="004E50A8" w:rsidRDefault="00DB1C12" w:rsidP="00857C81">
      <w:pPr>
        <w:pStyle w:val="20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Настоящее решение вступает в силу в день, следующий за днем его официального опубликования в </w:t>
      </w:r>
      <w:r w:rsidR="006D17E9" w:rsidRPr="004E50A8">
        <w:rPr>
          <w:color w:val="000000"/>
          <w:sz w:val="24"/>
          <w:szCs w:val="24"/>
          <w:lang w:eastAsia="ru-RU" w:bidi="ru-RU"/>
        </w:rPr>
        <w:t>официальном печатном издании</w:t>
      </w:r>
      <w:r w:rsidRPr="004E50A8">
        <w:rPr>
          <w:color w:val="000000"/>
          <w:sz w:val="24"/>
          <w:szCs w:val="24"/>
          <w:lang w:eastAsia="ru-RU" w:bidi="ru-RU"/>
        </w:rPr>
        <w:t xml:space="preserve"> «</w:t>
      </w:r>
      <w:r w:rsidR="006D17E9" w:rsidRPr="004E50A8">
        <w:rPr>
          <w:color w:val="000000"/>
          <w:sz w:val="24"/>
          <w:szCs w:val="24"/>
          <w:lang w:eastAsia="ru-RU" w:bidi="ru-RU"/>
        </w:rPr>
        <w:t>Ведомости органов местного самоуправления Краснокурышинского сельсовета</w:t>
      </w:r>
      <w:r w:rsidR="004B00B8" w:rsidRPr="004E50A8">
        <w:rPr>
          <w:color w:val="000000"/>
          <w:sz w:val="24"/>
          <w:szCs w:val="24"/>
          <w:lang w:eastAsia="ru-RU" w:bidi="ru-RU"/>
        </w:rPr>
        <w:t>»</w:t>
      </w:r>
      <w:r w:rsidRPr="004E50A8">
        <w:rPr>
          <w:color w:val="000000"/>
          <w:sz w:val="24"/>
          <w:szCs w:val="24"/>
          <w:lang w:eastAsia="ru-RU" w:bidi="ru-RU"/>
        </w:rPr>
        <w:t>.</w:t>
      </w:r>
      <w:r w:rsidR="004B00B8" w:rsidRPr="004E50A8">
        <w:rPr>
          <w:color w:val="000000"/>
          <w:sz w:val="24"/>
          <w:szCs w:val="24"/>
          <w:lang w:eastAsia="ru-RU" w:bidi="ru-RU"/>
        </w:rPr>
        <w:t xml:space="preserve"> Подлежит размещению на официальном сайте </w:t>
      </w:r>
      <w:r w:rsidR="006D17E9" w:rsidRPr="004E50A8">
        <w:rPr>
          <w:color w:val="000000"/>
          <w:sz w:val="24"/>
          <w:szCs w:val="24"/>
          <w:lang w:eastAsia="ru-RU" w:bidi="ru-RU"/>
        </w:rPr>
        <w:t xml:space="preserve">Краснокурышинского </w:t>
      </w:r>
      <w:r w:rsidR="004B00B8" w:rsidRPr="004E50A8">
        <w:rPr>
          <w:color w:val="000000"/>
          <w:sz w:val="24"/>
          <w:szCs w:val="24"/>
          <w:lang w:eastAsia="ru-RU" w:bidi="ru-RU"/>
        </w:rPr>
        <w:t>сельсовета в информационной телекоммуникационной сети «Интернет» и применяется, в том числе, к составлению проекта бюджета на 2024 год и плановый период 2025-2026 гг.</w:t>
      </w:r>
    </w:p>
    <w:p w:rsidR="00DB1C12" w:rsidRPr="004E50A8" w:rsidRDefault="00DB1C12" w:rsidP="00857C81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240" w:lineRule="auto"/>
        <w:ind w:right="-144" w:firstLine="70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Контроль за исполнением данного решения возложить на постоянную комиссию </w:t>
      </w:r>
      <w:r w:rsidR="006D17E9" w:rsidRPr="004E50A8">
        <w:rPr>
          <w:color w:val="000000"/>
          <w:sz w:val="24"/>
          <w:szCs w:val="24"/>
          <w:lang w:eastAsia="ru-RU" w:bidi="ru-RU"/>
        </w:rPr>
        <w:t>Краснокурышинского</w:t>
      </w:r>
      <w:r w:rsidRPr="004E50A8">
        <w:rPr>
          <w:color w:val="000000"/>
          <w:sz w:val="24"/>
          <w:szCs w:val="24"/>
          <w:lang w:eastAsia="ru-RU" w:bidi="ru-RU"/>
        </w:rPr>
        <w:t xml:space="preserve"> сельского Совета депутатов по экономике, финансам и бюджету.</w:t>
      </w:r>
    </w:p>
    <w:p w:rsidR="002A46D9" w:rsidRPr="004E50A8" w:rsidRDefault="002A46D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both"/>
        <w:rPr>
          <w:color w:val="000000"/>
          <w:sz w:val="24"/>
          <w:szCs w:val="24"/>
          <w:lang w:eastAsia="ru-RU" w:bidi="ru-RU"/>
        </w:rPr>
      </w:pPr>
    </w:p>
    <w:p w:rsidR="002A46D9" w:rsidRPr="004E50A8" w:rsidRDefault="002A46D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both"/>
        <w:rPr>
          <w:color w:val="000000"/>
          <w:sz w:val="24"/>
          <w:szCs w:val="24"/>
          <w:lang w:eastAsia="ru-RU" w:bidi="ru-RU"/>
        </w:rPr>
      </w:pPr>
    </w:p>
    <w:p w:rsidR="002A46D9" w:rsidRPr="004E50A8" w:rsidRDefault="002A46D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both"/>
        <w:rPr>
          <w:color w:val="000000"/>
          <w:sz w:val="24"/>
          <w:szCs w:val="24"/>
          <w:lang w:eastAsia="ru-RU" w:bidi="ru-RU"/>
        </w:rPr>
      </w:pPr>
    </w:p>
    <w:p w:rsidR="002A46D9" w:rsidRPr="004E50A8" w:rsidRDefault="002A46D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Глава </w:t>
      </w:r>
      <w:r w:rsidR="006D17E9" w:rsidRPr="004E50A8">
        <w:rPr>
          <w:color w:val="000000"/>
          <w:sz w:val="24"/>
          <w:szCs w:val="24"/>
          <w:lang w:eastAsia="ru-RU" w:bidi="ru-RU"/>
        </w:rPr>
        <w:t xml:space="preserve">Краснокурышинского </w:t>
      </w:r>
      <w:r w:rsidRPr="004E50A8">
        <w:rPr>
          <w:color w:val="000000"/>
          <w:sz w:val="24"/>
          <w:szCs w:val="24"/>
          <w:lang w:eastAsia="ru-RU" w:bidi="ru-RU"/>
        </w:rPr>
        <w:t xml:space="preserve">сельсовета                                     </w:t>
      </w:r>
      <w:r w:rsidR="006D17E9" w:rsidRPr="004E50A8">
        <w:rPr>
          <w:color w:val="000000"/>
          <w:sz w:val="24"/>
          <w:szCs w:val="24"/>
          <w:lang w:eastAsia="ru-RU" w:bidi="ru-RU"/>
        </w:rPr>
        <w:t xml:space="preserve">  О.Н. Миронова</w:t>
      </w:r>
    </w:p>
    <w:p w:rsidR="002A46D9" w:rsidRPr="004E50A8" w:rsidRDefault="002A46D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eastAsia="ru-RU" w:bidi="ru-RU"/>
        </w:rPr>
      </w:pPr>
    </w:p>
    <w:p w:rsidR="002A46D9" w:rsidRPr="004E50A8" w:rsidRDefault="002A46D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eastAsia="ru-RU" w:bidi="ru-RU"/>
        </w:rPr>
      </w:pPr>
    </w:p>
    <w:p w:rsidR="006D17E9" w:rsidRPr="004E50A8" w:rsidRDefault="006D17E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>Председатель Краснокурышинского</w:t>
      </w:r>
    </w:p>
    <w:p w:rsidR="002A46D9" w:rsidRPr="004E50A8" w:rsidRDefault="006D17E9" w:rsidP="00857C81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right="-144"/>
        <w:jc w:val="left"/>
        <w:rPr>
          <w:sz w:val="24"/>
          <w:szCs w:val="24"/>
        </w:rPr>
        <w:sectPr w:rsidR="002A46D9" w:rsidRPr="004E50A8" w:rsidSect="00857C81">
          <w:footerReference w:type="even" r:id="rId7"/>
          <w:footerReference w:type="first" r:id="rId8"/>
          <w:pgSz w:w="11900" w:h="16840"/>
          <w:pgMar w:top="1605" w:right="843" w:bottom="1134" w:left="1876" w:header="0" w:footer="3" w:gutter="0"/>
          <w:cols w:space="720"/>
          <w:noEndnote/>
          <w:titlePg/>
          <w:docGrid w:linePitch="360"/>
        </w:sectPr>
      </w:pPr>
      <w:r w:rsidRPr="004E50A8">
        <w:rPr>
          <w:color w:val="000000"/>
          <w:sz w:val="24"/>
          <w:szCs w:val="24"/>
          <w:lang w:eastAsia="ru-RU" w:bidi="ru-RU"/>
        </w:rPr>
        <w:t>сельского Совета депутатов                                                                 А.В. Штоль</w:t>
      </w:r>
    </w:p>
    <w:p w:rsidR="00DB1C12" w:rsidRPr="004E50A8" w:rsidRDefault="00DB1C12" w:rsidP="00857C81">
      <w:pPr>
        <w:ind w:right="-144"/>
      </w:pPr>
    </w:p>
    <w:p w:rsidR="00DB1C12" w:rsidRPr="004E50A8" w:rsidRDefault="00DB1C12" w:rsidP="00857C81">
      <w:pPr>
        <w:ind w:right="-144"/>
        <w:sectPr w:rsidR="00DB1C12" w:rsidRPr="004E50A8">
          <w:type w:val="continuous"/>
          <w:pgSz w:w="11900" w:h="16840"/>
          <w:pgMar w:top="1448" w:right="0" w:bottom="1448" w:left="0" w:header="0" w:footer="3" w:gutter="0"/>
          <w:cols w:space="720"/>
          <w:noEndnote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2A46D9" w:rsidRPr="004E50A8" w:rsidTr="00857C81">
        <w:tc>
          <w:tcPr>
            <w:tcW w:w="5211" w:type="dxa"/>
          </w:tcPr>
          <w:p w:rsidR="002A46D9" w:rsidRPr="004E50A8" w:rsidRDefault="002A46D9" w:rsidP="00857C81">
            <w:pPr>
              <w:spacing w:line="360" w:lineRule="exact"/>
              <w:ind w:right="-144"/>
            </w:pPr>
          </w:p>
        </w:tc>
        <w:tc>
          <w:tcPr>
            <w:tcW w:w="4536" w:type="dxa"/>
          </w:tcPr>
          <w:p w:rsidR="00857C81" w:rsidRPr="004E50A8" w:rsidRDefault="002A46D9" w:rsidP="00857C81">
            <w:pPr>
              <w:spacing w:line="360" w:lineRule="exact"/>
              <w:ind w:right="-250"/>
            </w:pPr>
            <w:r w:rsidRPr="004E50A8">
              <w:t xml:space="preserve">Приложение № 1  </w:t>
            </w:r>
          </w:p>
          <w:p w:rsidR="002A46D9" w:rsidRPr="004E50A8" w:rsidRDefault="002A46D9" w:rsidP="00857C81">
            <w:pPr>
              <w:spacing w:line="360" w:lineRule="exact"/>
              <w:ind w:right="-250"/>
            </w:pPr>
            <w:r w:rsidRPr="004E50A8">
              <w:t xml:space="preserve">к </w:t>
            </w:r>
            <w:r w:rsidR="006D17E9" w:rsidRPr="004E50A8">
              <w:t>р</w:t>
            </w:r>
            <w:r w:rsidRPr="004E50A8">
              <w:t>ешению</w:t>
            </w:r>
            <w:r w:rsidR="006D17E9" w:rsidRPr="004E50A8">
              <w:t xml:space="preserve">Краснокурышинского </w:t>
            </w:r>
            <w:r w:rsidR="00857C81" w:rsidRPr="004E50A8">
              <w:t>сельского Совета депутатов</w:t>
            </w:r>
          </w:p>
          <w:p w:rsidR="00857C81" w:rsidRPr="004E50A8" w:rsidRDefault="00857C81" w:rsidP="009D4376">
            <w:pPr>
              <w:spacing w:line="360" w:lineRule="exact"/>
              <w:ind w:right="-250"/>
            </w:pPr>
            <w:r w:rsidRPr="004E50A8">
              <w:t xml:space="preserve">от </w:t>
            </w:r>
            <w:r w:rsidR="009D4376" w:rsidRPr="004E50A8">
              <w:t>29.09.</w:t>
            </w:r>
            <w:r w:rsidRPr="004E50A8">
              <w:t xml:space="preserve">2023 г. № </w:t>
            </w:r>
            <w:r w:rsidR="009D4376" w:rsidRPr="004E50A8">
              <w:t>54-112</w:t>
            </w:r>
          </w:p>
        </w:tc>
      </w:tr>
    </w:tbl>
    <w:p w:rsidR="00DB1C12" w:rsidRPr="004E50A8" w:rsidRDefault="00DB1C12" w:rsidP="00857C81">
      <w:pPr>
        <w:spacing w:line="360" w:lineRule="exact"/>
        <w:ind w:right="-144"/>
      </w:pP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b/>
          <w:bCs/>
          <w:color w:val="000000"/>
          <w:sz w:val="24"/>
          <w:szCs w:val="24"/>
          <w:lang w:eastAsia="ru-RU" w:bidi="ru-RU"/>
        </w:rPr>
      </w:pP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Методика</w:t>
      </w: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определения общего объема иных межбюджетных трансфертов на</w:t>
      </w:r>
      <w:r w:rsidRPr="004E50A8">
        <w:rPr>
          <w:color w:val="000000"/>
          <w:sz w:val="24"/>
          <w:szCs w:val="24"/>
          <w:lang w:eastAsia="ru-RU" w:bidi="ru-RU"/>
        </w:rPr>
        <w:br/>
        <w:t>исполнение части полномочий органами местного самоуправления Канского</w:t>
      </w:r>
    </w:p>
    <w:p w:rsidR="00DD1EB7" w:rsidRPr="004E50A8" w:rsidRDefault="00DD1EB7" w:rsidP="00DD1EB7">
      <w:pPr>
        <w:pStyle w:val="20"/>
        <w:shd w:val="clear" w:color="auto" w:fill="auto"/>
        <w:spacing w:before="0" w:line="298" w:lineRule="exact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района</w:t>
      </w: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_________________ сельсоветом с 01.01.2024:</w:t>
      </w:r>
    </w:p>
    <w:p w:rsidR="00DD1EB7" w:rsidRPr="004E50A8" w:rsidRDefault="00DD1EB7" w:rsidP="00DD1EB7">
      <w:pPr>
        <w:pStyle w:val="30"/>
        <w:shd w:val="clear" w:color="auto" w:fill="auto"/>
        <w:spacing w:line="90" w:lineRule="exact"/>
        <w:ind w:left="2400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♦</w:t>
      </w:r>
    </w:p>
    <w:p w:rsidR="00DD1EB7" w:rsidRPr="004E50A8" w:rsidRDefault="00DD1EB7" w:rsidP="00DD1EB7">
      <w:pPr>
        <w:pStyle w:val="20"/>
        <w:shd w:val="clear" w:color="auto" w:fill="auto"/>
        <w:tabs>
          <w:tab w:val="left" w:pos="5881"/>
        </w:tabs>
        <w:spacing w:before="0" w:after="253" w:line="260" w:lineRule="exact"/>
        <w:ind w:left="2540"/>
        <w:jc w:val="both"/>
        <w:rPr>
          <w:sz w:val="24"/>
          <w:szCs w:val="24"/>
        </w:rPr>
      </w:pPr>
      <w:r w:rsidRPr="004E50A8">
        <w:rPr>
          <w:b/>
          <w:color w:val="000000"/>
          <w:sz w:val="24"/>
          <w:szCs w:val="24"/>
          <w:lang w:val="en-US" w:bidi="en-US"/>
        </w:rPr>
        <w:t>Sj</w:t>
      </w:r>
      <w:r w:rsidRPr="004E50A8">
        <w:rPr>
          <w:b/>
          <w:color w:val="000000"/>
          <w:sz w:val="24"/>
          <w:szCs w:val="24"/>
          <w:lang w:eastAsia="ru-RU" w:bidi="ru-RU"/>
        </w:rPr>
        <w:t>= Зтек * К,</w:t>
      </w:r>
      <w:r w:rsidRPr="004E50A8">
        <w:rPr>
          <w:color w:val="000000"/>
          <w:sz w:val="24"/>
          <w:szCs w:val="24"/>
          <w:lang w:eastAsia="ru-RU" w:bidi="ru-RU"/>
        </w:rPr>
        <w:tab/>
        <w:t>где:</w:t>
      </w:r>
    </w:p>
    <w:p w:rsidR="00DD1EB7" w:rsidRPr="004E50A8" w:rsidRDefault="00DD1EB7" w:rsidP="00DD1EB7">
      <w:pPr>
        <w:pStyle w:val="20"/>
        <w:shd w:val="clear" w:color="auto" w:fill="auto"/>
        <w:spacing w:before="0" w:line="302" w:lineRule="exact"/>
        <w:jc w:val="both"/>
        <w:rPr>
          <w:sz w:val="24"/>
          <w:szCs w:val="24"/>
        </w:rPr>
      </w:pPr>
      <w:r w:rsidRPr="004E50A8">
        <w:rPr>
          <w:b/>
          <w:color w:val="000000"/>
          <w:sz w:val="24"/>
          <w:szCs w:val="24"/>
          <w:lang w:val="en-US" w:bidi="en-US"/>
        </w:rPr>
        <w:t>Sj</w:t>
      </w:r>
      <w:r w:rsidRPr="004E50A8">
        <w:rPr>
          <w:color w:val="000000"/>
          <w:sz w:val="24"/>
          <w:szCs w:val="24"/>
          <w:lang w:eastAsia="ru-RU" w:bidi="ru-RU"/>
        </w:rPr>
        <w:t>-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DD1EB7" w:rsidRPr="004E50A8" w:rsidRDefault="00DD1EB7" w:rsidP="00DD1EB7">
      <w:pPr>
        <w:pStyle w:val="20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r w:rsidRPr="004E50A8">
        <w:rPr>
          <w:rStyle w:val="210pt"/>
          <w:rFonts w:eastAsia="Impact"/>
          <w:bCs w:val="0"/>
          <w:sz w:val="24"/>
          <w:szCs w:val="24"/>
        </w:rPr>
        <w:t>Зтек</w:t>
      </w:r>
      <w:r w:rsidRPr="004E50A8">
        <w:rPr>
          <w:color w:val="000000"/>
          <w:sz w:val="24"/>
          <w:szCs w:val="24"/>
          <w:lang w:eastAsia="ru-RU" w:bidi="ru-RU"/>
        </w:rPr>
        <w:t>- текущие расходы на исполнение муниципальным районом полномочий по решению вопросов местного значения в области культуры;</w:t>
      </w:r>
    </w:p>
    <w:p w:rsidR="00DD1EB7" w:rsidRPr="004E50A8" w:rsidRDefault="00DD1EB7" w:rsidP="00DD1EB7">
      <w:pPr>
        <w:pStyle w:val="20"/>
        <w:shd w:val="clear" w:color="auto" w:fill="auto"/>
        <w:spacing w:before="0" w:after="282" w:line="260" w:lineRule="exact"/>
        <w:jc w:val="both"/>
        <w:rPr>
          <w:color w:val="000000"/>
          <w:sz w:val="24"/>
          <w:szCs w:val="24"/>
          <w:lang w:eastAsia="ru-RU" w:bidi="ru-RU"/>
        </w:rPr>
      </w:pPr>
      <w:r w:rsidRPr="004E50A8">
        <w:rPr>
          <w:rStyle w:val="2105pt"/>
          <w:rFonts w:eastAsia="Impact"/>
          <w:b w:val="0"/>
          <w:bCs w:val="0"/>
          <w:sz w:val="24"/>
          <w:szCs w:val="24"/>
        </w:rPr>
        <w:t>(Зтек</w:t>
      </w:r>
      <w:r w:rsidRPr="004E50A8">
        <w:rPr>
          <w:color w:val="000000"/>
          <w:sz w:val="24"/>
          <w:szCs w:val="24"/>
          <w:lang w:eastAsia="ru-RU" w:bidi="ru-RU"/>
        </w:rPr>
        <w:t>в 2024 году = 1,0 тыс.руб.)</w:t>
      </w:r>
    </w:p>
    <w:p w:rsidR="00DD1EB7" w:rsidRPr="004E50A8" w:rsidRDefault="00DD1EB7" w:rsidP="00DD1EB7">
      <w:pPr>
        <w:pStyle w:val="20"/>
        <w:shd w:val="clear" w:color="auto" w:fill="auto"/>
        <w:spacing w:before="0" w:after="282" w:line="260" w:lineRule="exact"/>
        <w:jc w:val="both"/>
        <w:rPr>
          <w:color w:val="000000"/>
          <w:sz w:val="24"/>
          <w:szCs w:val="24"/>
          <w:lang w:eastAsia="ru-RU" w:bidi="ru-RU"/>
        </w:rPr>
      </w:pPr>
      <w:r w:rsidRPr="004E50A8">
        <w:rPr>
          <w:b/>
          <w:color w:val="000000"/>
          <w:sz w:val="24"/>
          <w:szCs w:val="24"/>
          <w:lang w:eastAsia="ru-RU" w:bidi="ru-RU"/>
        </w:rPr>
        <w:t>К</w:t>
      </w:r>
      <w:r w:rsidRPr="004E50A8">
        <w:rPr>
          <w:color w:val="000000"/>
          <w:sz w:val="24"/>
          <w:szCs w:val="24"/>
          <w:lang w:eastAsia="ru-RU" w:bidi="ru-RU"/>
        </w:rPr>
        <w:t xml:space="preserve"> – коэффициент инфляции  (в 2025, 2026 годах = 1,0).</w:t>
      </w:r>
    </w:p>
    <w:p w:rsidR="00E84359" w:rsidRPr="004E50A8" w:rsidRDefault="00E84359" w:rsidP="00E84359">
      <w:pPr>
        <w:pStyle w:val="20"/>
        <w:shd w:val="clear" w:color="auto" w:fill="auto"/>
        <w:spacing w:before="0" w:after="282" w:line="260" w:lineRule="exact"/>
        <w:rPr>
          <w:sz w:val="24"/>
          <w:szCs w:val="24"/>
        </w:rPr>
      </w:pPr>
      <w:r w:rsidRPr="004E50A8">
        <w:rPr>
          <w:sz w:val="24"/>
          <w:szCs w:val="24"/>
          <w:lang w:val="en-US" w:bidi="en-US"/>
        </w:rPr>
        <w:t>Sj</w:t>
      </w:r>
      <w:r w:rsidRPr="004E50A8">
        <w:rPr>
          <w:sz w:val="24"/>
          <w:szCs w:val="24"/>
        </w:rPr>
        <w:t xml:space="preserve">= </w:t>
      </w:r>
      <w:r w:rsidRPr="004E50A8">
        <w:rPr>
          <w:rStyle w:val="21"/>
          <w:b w:val="0"/>
          <w:sz w:val="24"/>
          <w:szCs w:val="24"/>
        </w:rPr>
        <w:t>1,0 * 1,0 = 1,0</w:t>
      </w: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857C81">
      <w:pPr>
        <w:spacing w:line="360" w:lineRule="exact"/>
        <w:ind w:right="-144"/>
      </w:pPr>
    </w:p>
    <w:p w:rsidR="0013459F" w:rsidRPr="004E50A8" w:rsidRDefault="0013459F" w:rsidP="00857C81">
      <w:pPr>
        <w:spacing w:line="360" w:lineRule="exact"/>
        <w:ind w:right="-144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DD1EB7" w:rsidRPr="004E50A8" w:rsidTr="00EE07CE">
        <w:tc>
          <w:tcPr>
            <w:tcW w:w="5211" w:type="dxa"/>
          </w:tcPr>
          <w:p w:rsidR="00DD1EB7" w:rsidRPr="004E50A8" w:rsidRDefault="00DD1EB7" w:rsidP="00EE07CE">
            <w:pPr>
              <w:spacing w:line="360" w:lineRule="exact"/>
              <w:ind w:right="-144"/>
            </w:pPr>
          </w:p>
        </w:tc>
        <w:tc>
          <w:tcPr>
            <w:tcW w:w="4536" w:type="dxa"/>
          </w:tcPr>
          <w:p w:rsidR="00DD1EB7" w:rsidRPr="004E50A8" w:rsidRDefault="00DD1EB7" w:rsidP="000413BD">
            <w:pPr>
              <w:spacing w:line="360" w:lineRule="exact"/>
            </w:pPr>
            <w:r w:rsidRPr="004E50A8">
              <w:t xml:space="preserve">Приложение № 2  </w:t>
            </w:r>
          </w:p>
          <w:p w:rsidR="00DD1EB7" w:rsidRPr="004E50A8" w:rsidRDefault="00DD1EB7" w:rsidP="00EE07CE">
            <w:pPr>
              <w:spacing w:line="360" w:lineRule="exact"/>
              <w:ind w:right="-250"/>
            </w:pPr>
            <w:r w:rsidRPr="004E50A8">
              <w:t xml:space="preserve">к </w:t>
            </w:r>
            <w:r w:rsidR="006D17E9" w:rsidRPr="004E50A8">
              <w:t>р</w:t>
            </w:r>
            <w:r w:rsidRPr="004E50A8">
              <w:t xml:space="preserve">ешению </w:t>
            </w:r>
            <w:r w:rsidR="006D17E9" w:rsidRPr="004E50A8">
              <w:t xml:space="preserve">Краснокурышинского </w:t>
            </w:r>
            <w:r w:rsidRPr="004E50A8">
              <w:t>сельского Совета депутатов</w:t>
            </w:r>
          </w:p>
          <w:p w:rsidR="00DD1EB7" w:rsidRPr="004E50A8" w:rsidRDefault="00DD1EB7" w:rsidP="009D4376">
            <w:pPr>
              <w:spacing w:line="360" w:lineRule="exact"/>
              <w:ind w:right="-250"/>
            </w:pPr>
            <w:r w:rsidRPr="004E50A8">
              <w:t xml:space="preserve">от </w:t>
            </w:r>
            <w:r w:rsidR="009D4376" w:rsidRPr="004E50A8">
              <w:t>29.09.</w:t>
            </w:r>
            <w:r w:rsidR="000413BD" w:rsidRPr="004E50A8">
              <w:t>2023 г. №</w:t>
            </w:r>
            <w:r w:rsidR="009D4376" w:rsidRPr="004E50A8">
              <w:t xml:space="preserve"> 54-112</w:t>
            </w:r>
          </w:p>
        </w:tc>
      </w:tr>
    </w:tbl>
    <w:p w:rsidR="00DD1EB7" w:rsidRPr="004E50A8" w:rsidRDefault="00DD1EB7" w:rsidP="00857C81">
      <w:pPr>
        <w:spacing w:line="360" w:lineRule="exact"/>
        <w:ind w:right="-144"/>
      </w:pP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ПОРЯДОК</w:t>
      </w: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использования иных межбюджетных трансфертов по осуществлению части</w:t>
      </w:r>
      <w:r w:rsidRPr="004E50A8">
        <w:rPr>
          <w:color w:val="000000"/>
          <w:sz w:val="24"/>
          <w:szCs w:val="24"/>
          <w:lang w:eastAsia="ru-RU" w:bidi="ru-RU"/>
        </w:rPr>
        <w:br/>
        <w:t>полномочий муниципальным образованием Канский район</w:t>
      </w:r>
      <w:r w:rsidRPr="004E50A8">
        <w:rPr>
          <w:color w:val="000000"/>
          <w:sz w:val="24"/>
          <w:szCs w:val="24"/>
          <w:lang w:eastAsia="ru-RU" w:bidi="ru-RU"/>
        </w:rPr>
        <w:br/>
        <w:t>по созданию условий для организации досуга и обеспечения жителей</w:t>
      </w: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услугами организации культуры в границах </w:t>
      </w:r>
    </w:p>
    <w:p w:rsidR="00DD1EB7" w:rsidRPr="004E50A8" w:rsidRDefault="006D17E9" w:rsidP="00DD1EB7">
      <w:pPr>
        <w:pStyle w:val="20"/>
        <w:shd w:val="clear" w:color="auto" w:fill="auto"/>
        <w:spacing w:before="0" w:after="0" w:line="298" w:lineRule="exact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>_</w:t>
      </w:r>
      <w:r w:rsidR="00DD1EB7" w:rsidRPr="004E50A8">
        <w:rPr>
          <w:color w:val="000000"/>
          <w:sz w:val="24"/>
          <w:szCs w:val="24"/>
          <w:lang w:eastAsia="ru-RU" w:bidi="ru-RU"/>
        </w:rPr>
        <w:t>сельсовета</w:t>
      </w:r>
    </w:p>
    <w:p w:rsidR="00DD1EB7" w:rsidRPr="004E50A8" w:rsidRDefault="00DD1EB7" w:rsidP="00DD1EB7">
      <w:pPr>
        <w:pStyle w:val="20"/>
        <w:shd w:val="clear" w:color="auto" w:fill="auto"/>
        <w:spacing w:before="0" w:after="0" w:line="298" w:lineRule="exact"/>
        <w:rPr>
          <w:sz w:val="24"/>
          <w:szCs w:val="24"/>
        </w:rPr>
      </w:pPr>
    </w:p>
    <w:p w:rsidR="00DD1EB7" w:rsidRPr="004E50A8" w:rsidRDefault="00DD1EB7" w:rsidP="00DD1EB7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Настоящий Порядок разработан для обеспечения целевого и эффективного использования иных межбюджетных трансфертов по передаче части полномочий по созданию условий для организации досуга и обеспечения жителей услугами организации культуры в границах </w:t>
      </w:r>
      <w:r w:rsidR="009D4376" w:rsidRPr="004E50A8">
        <w:rPr>
          <w:color w:val="000000"/>
          <w:sz w:val="24"/>
          <w:szCs w:val="24"/>
          <w:lang w:eastAsia="ru-RU" w:bidi="ru-RU"/>
        </w:rPr>
        <w:t xml:space="preserve">Краснокурышинского </w:t>
      </w:r>
      <w:r w:rsidRPr="004E50A8">
        <w:rPr>
          <w:color w:val="000000"/>
          <w:sz w:val="24"/>
          <w:szCs w:val="24"/>
          <w:lang w:eastAsia="ru-RU" w:bidi="ru-RU"/>
        </w:rPr>
        <w:t xml:space="preserve"> сельсовета (далее - ИМБТ).</w:t>
      </w:r>
    </w:p>
    <w:p w:rsidR="00DD1EB7" w:rsidRPr="004E50A8" w:rsidRDefault="00DD1EB7" w:rsidP="00DD1EB7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ИМБТ перечисляются в бюджет муниципального образования Канский район, на основании соглашения о передаче полномочий. Перечисление ИМБТ в бюджет муниципального образования Канский район производится на основании утвержденного кассового плана.</w:t>
      </w:r>
    </w:p>
    <w:p w:rsidR="00DD1EB7" w:rsidRPr="004E50A8" w:rsidRDefault="00DD1EB7" w:rsidP="00DD1EB7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Получатель бюджетных средств до 25 января следующего года предоставляет в поселение, которое заключило соглашение с органом местного самоуправления Канского района по передаче части полномочий по созданию условий для организации досуга и обеспечения жителей услугами организации культуры о полученных и использованных средствах ИМБТ согласно приложению к настоящему Порядку.</w:t>
      </w:r>
    </w:p>
    <w:p w:rsidR="00DD1EB7" w:rsidRPr="004E50A8" w:rsidRDefault="00DD1EB7" w:rsidP="00DD1EB7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ИМБТ на выполнение части, полномочий по созданию условий для организации досуга и обеспечения жителей услугами организации культуры могут направляться на расходы связанные с содержанием учреждений культуры.</w:t>
      </w:r>
    </w:p>
    <w:p w:rsidR="00DD1EB7" w:rsidRPr="004E50A8" w:rsidRDefault="00DD1EB7" w:rsidP="00DD1EB7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Муниципальное образование Канский район несет ответственность за целевое и эффективное использование средств ИМБТ и достоверность представленных отчетных данных.</w:t>
      </w:r>
    </w:p>
    <w:p w:rsidR="00DD1EB7" w:rsidRPr="004E50A8" w:rsidRDefault="00DD1EB7" w:rsidP="00DD1EB7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 xml:space="preserve">В </w:t>
      </w:r>
      <w:r w:rsidR="00D24904" w:rsidRPr="004E50A8">
        <w:rPr>
          <w:color w:val="000000"/>
          <w:sz w:val="24"/>
          <w:szCs w:val="24"/>
          <w:lang w:eastAsia="ru-RU" w:bidi="ru-RU"/>
        </w:rPr>
        <w:t xml:space="preserve">случае нецелевого использования </w:t>
      </w:r>
      <w:r w:rsidRPr="004E50A8">
        <w:rPr>
          <w:color w:val="000000"/>
          <w:sz w:val="24"/>
          <w:szCs w:val="24"/>
          <w:lang w:eastAsia="ru-RU" w:bidi="ru-RU"/>
        </w:rPr>
        <w:t>ИМБТ соответствующие суммы взыскиваются с муниципального образования Канский район в бюджет поселения.</w:t>
      </w: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0413BD" w:rsidRPr="004E50A8" w:rsidTr="00EE07CE">
        <w:tc>
          <w:tcPr>
            <w:tcW w:w="5211" w:type="dxa"/>
          </w:tcPr>
          <w:p w:rsidR="000413BD" w:rsidRPr="004E50A8" w:rsidRDefault="000413BD" w:rsidP="00EE07CE">
            <w:pPr>
              <w:spacing w:line="360" w:lineRule="exact"/>
              <w:ind w:right="-144"/>
            </w:pPr>
          </w:p>
        </w:tc>
        <w:tc>
          <w:tcPr>
            <w:tcW w:w="4536" w:type="dxa"/>
          </w:tcPr>
          <w:p w:rsidR="000413BD" w:rsidRPr="004E50A8" w:rsidRDefault="000413BD" w:rsidP="000413BD">
            <w:pPr>
              <w:spacing w:line="360" w:lineRule="exact"/>
            </w:pPr>
            <w:r w:rsidRPr="004E50A8">
              <w:t>Приложение к Порядку</w:t>
            </w:r>
          </w:p>
          <w:p w:rsidR="000413BD" w:rsidRPr="004E50A8" w:rsidRDefault="000413BD" w:rsidP="000413BD">
            <w:pPr>
              <w:pStyle w:val="20"/>
              <w:shd w:val="clear" w:color="auto" w:fill="auto"/>
              <w:spacing w:before="0" w:after="0" w:line="298" w:lineRule="exact"/>
              <w:jc w:val="left"/>
              <w:rPr>
                <w:sz w:val="24"/>
                <w:szCs w:val="24"/>
              </w:rPr>
            </w:pPr>
            <w:r w:rsidRPr="004E50A8">
              <w:rPr>
                <w:color w:val="000000"/>
                <w:sz w:val="24"/>
                <w:szCs w:val="24"/>
                <w:lang w:eastAsia="ru-RU" w:bidi="ru-RU"/>
              </w:rPr>
              <w:t>использования иных межбюджетных трансфертов по осуществлению части</w:t>
            </w:r>
            <w:r w:rsidRPr="004E50A8">
              <w:rPr>
                <w:color w:val="000000"/>
                <w:sz w:val="24"/>
                <w:szCs w:val="24"/>
                <w:lang w:eastAsia="ru-RU" w:bidi="ru-RU"/>
              </w:rPr>
              <w:br/>
              <w:t>полномочий муниципальным образованием Канский район</w:t>
            </w:r>
            <w:r w:rsidRPr="004E50A8">
              <w:rPr>
                <w:color w:val="000000"/>
                <w:sz w:val="24"/>
                <w:szCs w:val="24"/>
                <w:lang w:eastAsia="ru-RU" w:bidi="ru-RU"/>
              </w:rPr>
              <w:br/>
              <w:t>по созданию условий для организации досуга и обеспечения жителей</w:t>
            </w:r>
          </w:p>
          <w:p w:rsidR="000413BD" w:rsidRPr="004E50A8" w:rsidRDefault="000413BD" w:rsidP="009D4376">
            <w:pPr>
              <w:pStyle w:val="20"/>
              <w:shd w:val="clear" w:color="auto" w:fill="auto"/>
              <w:spacing w:before="0" w:after="0" w:line="298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4E50A8">
              <w:rPr>
                <w:color w:val="000000"/>
                <w:sz w:val="24"/>
                <w:szCs w:val="24"/>
                <w:lang w:eastAsia="ru-RU" w:bidi="ru-RU"/>
              </w:rPr>
              <w:t xml:space="preserve">услугами организации культуры в границах  </w:t>
            </w:r>
            <w:r w:rsidR="009D4376" w:rsidRPr="004E50A8">
              <w:rPr>
                <w:color w:val="000000"/>
                <w:sz w:val="24"/>
                <w:szCs w:val="24"/>
                <w:lang w:eastAsia="ru-RU" w:bidi="ru-RU"/>
              </w:rPr>
              <w:t>Краснокурышинского</w:t>
            </w:r>
            <w:r w:rsidRPr="004E50A8">
              <w:rPr>
                <w:color w:val="000000"/>
                <w:sz w:val="24"/>
                <w:szCs w:val="24"/>
                <w:lang w:eastAsia="ru-RU" w:bidi="ru-RU"/>
              </w:rPr>
              <w:t>сельсовета</w:t>
            </w:r>
          </w:p>
        </w:tc>
      </w:tr>
    </w:tbl>
    <w:p w:rsidR="000413BD" w:rsidRPr="004E50A8" w:rsidRDefault="000413BD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05000A" w:rsidRPr="004E50A8" w:rsidRDefault="0005000A" w:rsidP="000413BD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05000A" w:rsidRPr="004E50A8" w:rsidRDefault="0005000A" w:rsidP="0005000A">
      <w:pPr>
        <w:pStyle w:val="20"/>
        <w:shd w:val="clear" w:color="auto" w:fill="auto"/>
        <w:spacing w:before="0" w:after="0" w:line="298" w:lineRule="exact"/>
        <w:ind w:left="4520"/>
        <w:jc w:val="left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Отчёт</w:t>
      </w:r>
    </w:p>
    <w:p w:rsidR="0005000A" w:rsidRPr="004E50A8" w:rsidRDefault="0005000A" w:rsidP="0005000A">
      <w:pPr>
        <w:pStyle w:val="20"/>
        <w:shd w:val="clear" w:color="auto" w:fill="auto"/>
        <w:spacing w:before="0" w:after="0" w:line="298" w:lineRule="exact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>об использовании ИМБТ по осуществлению части полномочий</w:t>
      </w:r>
      <w:r w:rsidRPr="004E50A8">
        <w:rPr>
          <w:color w:val="000000"/>
          <w:sz w:val="24"/>
          <w:szCs w:val="24"/>
          <w:lang w:eastAsia="ru-RU" w:bidi="ru-RU"/>
        </w:rPr>
        <w:br/>
        <w:t>муниципальным образованием Канский район по созданию условий для</w:t>
      </w:r>
      <w:r w:rsidRPr="004E50A8">
        <w:rPr>
          <w:color w:val="000000"/>
          <w:sz w:val="24"/>
          <w:szCs w:val="24"/>
          <w:lang w:eastAsia="ru-RU" w:bidi="ru-RU"/>
        </w:rPr>
        <w:br/>
        <w:t xml:space="preserve">организации досуга и обеспечения жителей услугами </w:t>
      </w:r>
      <w:r w:rsidR="00E8172D" w:rsidRPr="004E50A8">
        <w:rPr>
          <w:color w:val="000000"/>
          <w:sz w:val="24"/>
          <w:szCs w:val="24"/>
          <w:lang w:eastAsia="ru-RU" w:bidi="ru-RU"/>
        </w:rPr>
        <w:t>организации культуры</w:t>
      </w:r>
      <w:r w:rsidR="00E8172D" w:rsidRPr="004E50A8">
        <w:rPr>
          <w:color w:val="000000"/>
          <w:sz w:val="24"/>
          <w:szCs w:val="24"/>
          <w:lang w:eastAsia="ru-RU" w:bidi="ru-RU"/>
        </w:rPr>
        <w:br/>
        <w:t xml:space="preserve">в границах Краснокурышинского </w:t>
      </w:r>
      <w:r w:rsidRPr="004E50A8">
        <w:rPr>
          <w:color w:val="000000"/>
          <w:sz w:val="24"/>
          <w:szCs w:val="24"/>
          <w:lang w:eastAsia="ru-RU" w:bidi="ru-RU"/>
        </w:rPr>
        <w:t>сельсовета</w:t>
      </w:r>
      <w:r w:rsidRPr="004E50A8">
        <w:rPr>
          <w:color w:val="000000"/>
          <w:sz w:val="24"/>
          <w:szCs w:val="24"/>
          <w:lang w:eastAsia="ru-RU" w:bidi="ru-RU"/>
        </w:rPr>
        <w:br/>
        <w:t>по состоянию на 01.01.20___ года</w:t>
      </w:r>
    </w:p>
    <w:p w:rsidR="0005000A" w:rsidRPr="004E50A8" w:rsidRDefault="0005000A" w:rsidP="0005000A">
      <w:pPr>
        <w:pStyle w:val="20"/>
        <w:shd w:val="clear" w:color="auto" w:fill="auto"/>
        <w:spacing w:before="0" w:after="0" w:line="298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2165"/>
        <w:gridCol w:w="2491"/>
        <w:gridCol w:w="1694"/>
        <w:gridCol w:w="1742"/>
      </w:tblGrid>
      <w:tr w:rsidR="0005000A" w:rsidRPr="004E50A8" w:rsidTr="00EE07CE">
        <w:trPr>
          <w:trHeight w:hRule="exact" w:val="131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0A" w:rsidRPr="004E50A8" w:rsidRDefault="0005000A" w:rsidP="0005000A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120" w:line="210" w:lineRule="exact"/>
              <w:ind w:left="280"/>
              <w:jc w:val="lef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Вид</w:t>
            </w:r>
          </w:p>
          <w:p w:rsidR="0005000A" w:rsidRPr="004E50A8" w:rsidRDefault="0005000A" w:rsidP="0005000A">
            <w:pPr>
              <w:pStyle w:val="20"/>
              <w:framePr w:w="9014" w:wrap="notBeside" w:vAnchor="text" w:hAnchor="text" w:xAlign="center" w:y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расхода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Утверждено по бюджету по виду расхода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Профинансировано с начала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Кассовые расходы с начала года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Остаток ИМБТ на отчетную дату</w:t>
            </w:r>
          </w:p>
        </w:tc>
      </w:tr>
      <w:tr w:rsidR="0005000A" w:rsidRPr="004E50A8" w:rsidTr="00EE07CE">
        <w:trPr>
          <w:trHeight w:hRule="exact" w:val="2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4E50A8">
              <w:rPr>
                <w:rStyle w:val="2105pt0"/>
                <w:sz w:val="24"/>
                <w:szCs w:val="24"/>
              </w:rPr>
              <w:t>5</w:t>
            </w:r>
          </w:p>
        </w:tc>
      </w:tr>
      <w:tr w:rsidR="0005000A" w:rsidRPr="004E50A8" w:rsidTr="00EE07CE">
        <w:trPr>
          <w:trHeight w:hRule="exact" w:val="26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  <w:tr w:rsidR="0005000A" w:rsidRPr="004E50A8" w:rsidTr="00EE07CE">
        <w:trPr>
          <w:trHeight w:hRule="exact" w:val="26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  <w:tr w:rsidR="0005000A" w:rsidRPr="004E50A8" w:rsidTr="00EE07CE">
        <w:trPr>
          <w:trHeight w:hRule="exact" w:val="2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  <w:tr w:rsidR="0005000A" w:rsidRPr="004E50A8" w:rsidTr="00EE07CE">
        <w:trPr>
          <w:trHeight w:hRule="exact" w:val="25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  <w:tr w:rsidR="0005000A" w:rsidRPr="004E50A8" w:rsidTr="00EE07CE">
        <w:trPr>
          <w:trHeight w:hRule="exact" w:val="2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  <w:tr w:rsidR="0005000A" w:rsidRPr="004E50A8" w:rsidTr="00EE07CE">
        <w:trPr>
          <w:trHeight w:hRule="exact" w:val="27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  <w:tr w:rsidR="0005000A" w:rsidRPr="004E50A8" w:rsidTr="00EE07CE">
        <w:trPr>
          <w:trHeight w:hRule="exact" w:val="2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  <w:rPr>
                <w:sz w:val="24"/>
                <w:szCs w:val="24"/>
              </w:rPr>
            </w:pPr>
            <w:r w:rsidRPr="004E50A8">
              <w:rPr>
                <w:rStyle w:val="210pt"/>
                <w:sz w:val="24"/>
                <w:szCs w:val="24"/>
              </w:rPr>
              <w:t>Итого: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00A" w:rsidRPr="004E50A8" w:rsidRDefault="0005000A" w:rsidP="00EE07CE">
            <w:pPr>
              <w:framePr w:w="9014" w:wrap="notBeside" w:vAnchor="text" w:hAnchor="text" w:xAlign="center" w:y="1"/>
            </w:pPr>
          </w:p>
        </w:tc>
      </w:tr>
    </w:tbl>
    <w:p w:rsidR="0005000A" w:rsidRPr="004E50A8" w:rsidRDefault="0005000A" w:rsidP="0005000A">
      <w:pPr>
        <w:framePr w:w="9014" w:wrap="notBeside" w:vAnchor="text" w:hAnchor="text" w:xAlign="center" w:y="1"/>
      </w:pPr>
    </w:p>
    <w:p w:rsidR="0005000A" w:rsidRPr="004E50A8" w:rsidRDefault="0005000A" w:rsidP="0005000A"/>
    <w:p w:rsidR="0005000A" w:rsidRPr="004E50A8" w:rsidRDefault="0005000A" w:rsidP="0005000A">
      <w:pPr>
        <w:pStyle w:val="20"/>
        <w:shd w:val="clear" w:color="auto" w:fill="auto"/>
        <w:tabs>
          <w:tab w:val="left" w:leader="underscore" w:pos="5199"/>
        </w:tabs>
        <w:spacing w:before="579" w:after="287" w:line="260" w:lineRule="exact"/>
        <w:ind w:left="140"/>
        <w:jc w:val="both"/>
        <w:rPr>
          <w:sz w:val="24"/>
          <w:szCs w:val="24"/>
        </w:rPr>
      </w:pPr>
      <w:r w:rsidRPr="004E50A8">
        <w:rPr>
          <w:color w:val="000000"/>
          <w:sz w:val="24"/>
          <w:szCs w:val="24"/>
          <w:lang w:eastAsia="ru-RU" w:bidi="ru-RU"/>
        </w:rPr>
        <w:t>Директор                  ______________________________ФИО</w:t>
      </w:r>
    </w:p>
    <w:p w:rsidR="000413BD" w:rsidRPr="004E50A8" w:rsidRDefault="0005000A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4E50A8">
        <w:rPr>
          <w:color w:val="000000"/>
          <w:sz w:val="24"/>
          <w:szCs w:val="24"/>
          <w:lang w:eastAsia="ru-RU" w:bidi="ru-RU"/>
        </w:rPr>
        <w:t>Главный бухгалтер   ______________________________</w:t>
      </w:r>
      <w:r w:rsidRPr="004E50A8">
        <w:rPr>
          <w:color w:val="000000"/>
          <w:sz w:val="24"/>
          <w:szCs w:val="24"/>
          <w:lang w:eastAsia="ru-RU" w:bidi="ru-RU"/>
        </w:rPr>
        <w:tab/>
        <w:t>ФИО</w:t>
      </w: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3459F" w:rsidRPr="004E50A8" w:rsidRDefault="0013459F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E84359" w:rsidRPr="004E50A8" w:rsidTr="00EE07CE">
        <w:tc>
          <w:tcPr>
            <w:tcW w:w="5211" w:type="dxa"/>
          </w:tcPr>
          <w:p w:rsidR="00E84359" w:rsidRPr="004E50A8" w:rsidRDefault="00E84359" w:rsidP="00EE07CE">
            <w:pPr>
              <w:spacing w:line="360" w:lineRule="exact"/>
              <w:ind w:right="-144"/>
            </w:pPr>
          </w:p>
        </w:tc>
        <w:tc>
          <w:tcPr>
            <w:tcW w:w="4536" w:type="dxa"/>
          </w:tcPr>
          <w:p w:rsidR="00E84359" w:rsidRPr="004E50A8" w:rsidRDefault="00E84359" w:rsidP="00EE07CE">
            <w:pPr>
              <w:spacing w:line="360" w:lineRule="exact"/>
            </w:pPr>
            <w:r w:rsidRPr="004E50A8">
              <w:t xml:space="preserve">Приложение № 3 </w:t>
            </w:r>
          </w:p>
          <w:p w:rsidR="00E84359" w:rsidRPr="004E50A8" w:rsidRDefault="00E84359" w:rsidP="00EE07CE">
            <w:pPr>
              <w:spacing w:line="360" w:lineRule="exact"/>
              <w:ind w:right="-250"/>
            </w:pPr>
            <w:r w:rsidRPr="004E50A8">
              <w:t xml:space="preserve">к </w:t>
            </w:r>
            <w:r w:rsidR="00513F66" w:rsidRPr="004E50A8">
              <w:t>р</w:t>
            </w:r>
            <w:r w:rsidRPr="004E50A8">
              <w:t xml:space="preserve">ешению </w:t>
            </w:r>
            <w:r w:rsidR="00513F66" w:rsidRPr="004E50A8">
              <w:t xml:space="preserve">Краснокурышинского </w:t>
            </w:r>
            <w:r w:rsidRPr="004E50A8">
              <w:t>сельского Совета депутатов</w:t>
            </w:r>
          </w:p>
          <w:p w:rsidR="00E84359" w:rsidRPr="004E50A8" w:rsidRDefault="00E84359" w:rsidP="009D4376">
            <w:pPr>
              <w:spacing w:line="360" w:lineRule="exact"/>
              <w:ind w:right="-250"/>
            </w:pPr>
            <w:r w:rsidRPr="004E50A8">
              <w:t xml:space="preserve">от </w:t>
            </w:r>
            <w:r w:rsidR="009D4376" w:rsidRPr="004E50A8">
              <w:t>29.09.</w:t>
            </w:r>
            <w:r w:rsidRPr="004E50A8">
              <w:t>2023 г. №</w:t>
            </w:r>
            <w:r w:rsidR="009D4376" w:rsidRPr="004E50A8">
              <w:t xml:space="preserve"> 54-112</w:t>
            </w:r>
          </w:p>
        </w:tc>
      </w:tr>
    </w:tbl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E84359" w:rsidRPr="004E50A8" w:rsidRDefault="00E84359" w:rsidP="0005000A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FB0769" w:rsidRPr="004E50A8" w:rsidRDefault="00FB0769" w:rsidP="00FB0769">
      <w:pPr>
        <w:pStyle w:val="20"/>
        <w:shd w:val="clear" w:color="auto" w:fill="auto"/>
        <w:tabs>
          <w:tab w:val="left" w:pos="1323"/>
        </w:tabs>
        <w:spacing w:before="0" w:after="0" w:line="240" w:lineRule="auto"/>
        <w:rPr>
          <w:sz w:val="24"/>
          <w:szCs w:val="24"/>
        </w:rPr>
      </w:pPr>
      <w:r w:rsidRPr="004E50A8">
        <w:rPr>
          <w:sz w:val="24"/>
          <w:szCs w:val="24"/>
        </w:rPr>
        <w:t>СОГЛАШЕНИЕ № ______ (ПРОЕКТ)</w:t>
      </w:r>
    </w:p>
    <w:p w:rsidR="00FB0769" w:rsidRPr="004E50A8" w:rsidRDefault="00513F66" w:rsidP="00FB0769">
      <w:pPr>
        <w:pStyle w:val="20"/>
        <w:shd w:val="clear" w:color="auto" w:fill="auto"/>
        <w:tabs>
          <w:tab w:val="left" w:pos="1323"/>
        </w:tabs>
        <w:spacing w:before="0" w:after="0" w:line="240" w:lineRule="auto"/>
        <w:rPr>
          <w:sz w:val="24"/>
          <w:szCs w:val="24"/>
        </w:rPr>
      </w:pPr>
      <w:r w:rsidRPr="004E50A8">
        <w:rPr>
          <w:sz w:val="24"/>
          <w:szCs w:val="24"/>
        </w:rPr>
        <w:t>о</w:t>
      </w:r>
      <w:r w:rsidR="00FB0769" w:rsidRPr="004E50A8">
        <w:rPr>
          <w:sz w:val="24"/>
          <w:szCs w:val="24"/>
        </w:rPr>
        <w:t xml:space="preserve"> передаче органам местного самоуправления Канского района отдельных полномочий орган</w:t>
      </w:r>
      <w:r w:rsidRPr="004E50A8">
        <w:rPr>
          <w:sz w:val="24"/>
          <w:szCs w:val="24"/>
        </w:rPr>
        <w:t>а</w:t>
      </w:r>
      <w:r w:rsidR="00FB0769" w:rsidRPr="004E50A8">
        <w:rPr>
          <w:sz w:val="24"/>
          <w:szCs w:val="24"/>
        </w:rPr>
        <w:t xml:space="preserve"> местного самоуправления </w:t>
      </w:r>
      <w:r w:rsidRPr="004E50A8">
        <w:rPr>
          <w:sz w:val="24"/>
          <w:szCs w:val="24"/>
        </w:rPr>
        <w:t>Краснокурышинский сельсовет</w:t>
      </w:r>
      <w:r w:rsidR="00FB0769" w:rsidRPr="004E50A8">
        <w:rPr>
          <w:sz w:val="24"/>
          <w:szCs w:val="24"/>
        </w:rPr>
        <w:t xml:space="preserve"> по созданию условий для организации досуга и обеспечения жителей услугами организаций культуры в границах сельсовета</w:t>
      </w:r>
    </w:p>
    <w:p w:rsidR="00FB0769" w:rsidRPr="004E50A8" w:rsidRDefault="00FB0769" w:rsidP="00FB0769">
      <w:pPr>
        <w:pStyle w:val="20"/>
        <w:shd w:val="clear" w:color="auto" w:fill="auto"/>
        <w:tabs>
          <w:tab w:val="left" w:pos="1323"/>
        </w:tabs>
        <w:spacing w:before="0" w:after="0" w:line="240" w:lineRule="auto"/>
        <w:rPr>
          <w:sz w:val="24"/>
          <w:szCs w:val="24"/>
        </w:rPr>
      </w:pPr>
    </w:p>
    <w:p w:rsidR="00FB0769" w:rsidRPr="004E50A8" w:rsidRDefault="00513F66" w:rsidP="00FB0769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г</w:t>
      </w:r>
      <w:r w:rsidR="00FB0769" w:rsidRPr="004E50A8">
        <w:rPr>
          <w:sz w:val="24"/>
          <w:szCs w:val="24"/>
        </w:rPr>
        <w:t>.</w:t>
      </w:r>
      <w:r w:rsidR="00B135BC" w:rsidRPr="004E50A8">
        <w:rPr>
          <w:sz w:val="24"/>
          <w:szCs w:val="24"/>
        </w:rPr>
        <w:t xml:space="preserve"> Канск                                                                      «____» ________2023 г.</w:t>
      </w:r>
    </w:p>
    <w:p w:rsidR="00B135BC" w:rsidRPr="004E50A8" w:rsidRDefault="00B135BC" w:rsidP="00FB0769">
      <w:pPr>
        <w:pStyle w:val="20"/>
        <w:shd w:val="clear" w:color="auto" w:fill="auto"/>
        <w:tabs>
          <w:tab w:val="left" w:pos="1323"/>
        </w:tabs>
        <w:spacing w:before="0" w:after="0" w:line="240" w:lineRule="auto"/>
        <w:jc w:val="both"/>
        <w:rPr>
          <w:sz w:val="24"/>
          <w:szCs w:val="24"/>
        </w:rPr>
      </w:pPr>
    </w:p>
    <w:p w:rsidR="00B135BC" w:rsidRPr="004E50A8" w:rsidRDefault="00B135BC" w:rsidP="00B135BC">
      <w:pPr>
        <w:pStyle w:val="20"/>
        <w:shd w:val="clear" w:color="auto" w:fill="auto"/>
        <w:tabs>
          <w:tab w:val="left" w:pos="4958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Администрация </w:t>
      </w:r>
      <w:r w:rsidR="00513F66" w:rsidRPr="004E50A8">
        <w:rPr>
          <w:sz w:val="24"/>
          <w:szCs w:val="24"/>
        </w:rPr>
        <w:t>Краснокурышинского</w:t>
      </w:r>
      <w:r w:rsidRPr="004E50A8">
        <w:rPr>
          <w:sz w:val="24"/>
          <w:szCs w:val="24"/>
        </w:rPr>
        <w:t xml:space="preserve"> сельсовета в лице Главы </w:t>
      </w:r>
      <w:r w:rsidR="00513F66" w:rsidRPr="004E50A8">
        <w:rPr>
          <w:sz w:val="24"/>
          <w:szCs w:val="24"/>
        </w:rPr>
        <w:t>Краснокурышинского</w:t>
      </w:r>
      <w:r w:rsidRPr="004E50A8">
        <w:rPr>
          <w:sz w:val="24"/>
          <w:szCs w:val="24"/>
        </w:rPr>
        <w:t xml:space="preserve"> сельсовета </w:t>
      </w:r>
      <w:r w:rsidR="00513F66" w:rsidRPr="004E50A8">
        <w:rPr>
          <w:sz w:val="24"/>
          <w:szCs w:val="24"/>
        </w:rPr>
        <w:t>Мироновой Ольги Николаевны</w:t>
      </w:r>
      <w:r w:rsidRPr="004E50A8">
        <w:rPr>
          <w:sz w:val="24"/>
          <w:szCs w:val="24"/>
        </w:rPr>
        <w:t>, действующе</w:t>
      </w:r>
      <w:r w:rsidR="00513F66" w:rsidRPr="004E50A8">
        <w:rPr>
          <w:sz w:val="24"/>
          <w:szCs w:val="24"/>
        </w:rPr>
        <w:t>й</w:t>
      </w:r>
      <w:r w:rsidRPr="004E50A8">
        <w:rPr>
          <w:sz w:val="24"/>
          <w:szCs w:val="24"/>
        </w:rPr>
        <w:t xml:space="preserve"> на основании Устава муниципального образования </w:t>
      </w:r>
      <w:r w:rsidR="00513F66" w:rsidRPr="004E50A8">
        <w:rPr>
          <w:sz w:val="24"/>
          <w:szCs w:val="24"/>
        </w:rPr>
        <w:t>Краснокурышинский</w:t>
      </w:r>
      <w:r w:rsidRPr="004E50A8">
        <w:rPr>
          <w:sz w:val="24"/>
          <w:szCs w:val="24"/>
        </w:rPr>
        <w:t xml:space="preserve"> сельсовет, именуемая в дальнейшем </w:t>
      </w:r>
      <w:r w:rsidRPr="004E50A8">
        <w:rPr>
          <w:rStyle w:val="2-1pt"/>
          <w:b w:val="0"/>
          <w:sz w:val="24"/>
          <w:szCs w:val="24"/>
        </w:rPr>
        <w:t>«Администрация</w:t>
      </w:r>
      <w:r w:rsidRPr="004E50A8">
        <w:rPr>
          <w:sz w:val="24"/>
          <w:szCs w:val="24"/>
        </w:rPr>
        <w:t>сельсовета»,  с одной стороны, и Администрация Канского района Красноярского края, именуем</w:t>
      </w:r>
      <w:r w:rsidR="00513F66" w:rsidRPr="004E50A8">
        <w:rPr>
          <w:sz w:val="24"/>
          <w:szCs w:val="24"/>
        </w:rPr>
        <w:t>ая</w:t>
      </w:r>
      <w:r w:rsidRPr="004E50A8">
        <w:rPr>
          <w:sz w:val="24"/>
          <w:szCs w:val="24"/>
        </w:rPr>
        <w:t xml:space="preserve"> в дальнейшем «Администрация района», в лице Главы Канского района Заруцкого Александра Анастасьевича, действующего на основании Устава Канского района Красноярского края, с другой стороны, вместе именуемые «Стороны», руководствуясь </w:t>
      </w:r>
      <w:r w:rsidR="00513F66" w:rsidRPr="004E50A8">
        <w:rPr>
          <w:sz w:val="24"/>
          <w:szCs w:val="24"/>
        </w:rPr>
        <w:t>частью</w:t>
      </w:r>
      <w:r w:rsidRPr="004E50A8">
        <w:rPr>
          <w:sz w:val="24"/>
          <w:szCs w:val="24"/>
        </w:rPr>
        <w:t xml:space="preserve"> 4 ст. 15 Федерального закона от 06.10.2003 № 131-ФЗ «Об общих принципах организации местного самоуправления в Российской Федерации», решением Совета депутатов _____________________ сельсовета от ______2023 № 5_______ «</w:t>
      </w:r>
      <w:r w:rsidRPr="004E50A8">
        <w:rPr>
          <w:color w:val="000000"/>
          <w:sz w:val="24"/>
          <w:szCs w:val="24"/>
          <w:lang w:eastAsia="ru-RU" w:bidi="ru-RU"/>
        </w:rPr>
        <w:t xml:space="preserve">О передаче органам местного самоуправления Канского района части полномочий </w:t>
      </w:r>
      <w:r w:rsidR="00513F66" w:rsidRPr="004E50A8">
        <w:rPr>
          <w:color w:val="000000"/>
          <w:sz w:val="24"/>
          <w:szCs w:val="24"/>
          <w:lang w:eastAsia="ru-RU" w:bidi="ru-RU"/>
        </w:rPr>
        <w:t xml:space="preserve">Краснокурышинского </w:t>
      </w:r>
      <w:r w:rsidRPr="004E50A8">
        <w:rPr>
          <w:color w:val="000000"/>
          <w:sz w:val="24"/>
          <w:szCs w:val="24"/>
          <w:lang w:eastAsia="ru-RU" w:bidi="ru-RU"/>
        </w:rPr>
        <w:t>сельсовета по созданию условий для организации досуга и обеспечения жителей услугами организации культуры</w:t>
      </w:r>
      <w:r w:rsidRPr="004E50A8">
        <w:rPr>
          <w:sz w:val="24"/>
          <w:szCs w:val="24"/>
        </w:rPr>
        <w:t>», признавая необходимость сохранения на территории района единого культурного пространства, в целях совершенствования деятельности культуры Канского района, оптимального использования ресурсов и оперативного решения задач, для долговременного сотрудничества на договорной основе заключили настоящее соглашение о нижеследующем</w:t>
      </w:r>
      <w:r w:rsidR="00EE6DAE" w:rsidRPr="004E50A8">
        <w:rPr>
          <w:sz w:val="24"/>
          <w:szCs w:val="24"/>
        </w:rPr>
        <w:t>:</w:t>
      </w:r>
    </w:p>
    <w:p w:rsidR="00FC21B3" w:rsidRPr="004E50A8" w:rsidRDefault="00FC21B3" w:rsidP="00B135BC">
      <w:pPr>
        <w:pStyle w:val="20"/>
        <w:shd w:val="clear" w:color="auto" w:fill="auto"/>
        <w:tabs>
          <w:tab w:val="left" w:pos="4958"/>
        </w:tabs>
        <w:spacing w:before="0" w:after="0" w:line="240" w:lineRule="auto"/>
        <w:ind w:firstLine="820"/>
        <w:jc w:val="both"/>
        <w:rPr>
          <w:sz w:val="24"/>
          <w:szCs w:val="24"/>
        </w:rPr>
      </w:pPr>
    </w:p>
    <w:p w:rsidR="00EE6DAE" w:rsidRPr="004E50A8" w:rsidRDefault="00EE6DAE" w:rsidP="00EE6DAE">
      <w:pPr>
        <w:pStyle w:val="20"/>
        <w:numPr>
          <w:ilvl w:val="0"/>
          <w:numId w:val="6"/>
        </w:numPr>
        <w:shd w:val="clear" w:color="auto" w:fill="auto"/>
        <w:tabs>
          <w:tab w:val="left" w:pos="3852"/>
        </w:tabs>
        <w:spacing w:before="0" w:after="0" w:line="240" w:lineRule="auto"/>
        <w:ind w:left="31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Предмет соглашения</w:t>
      </w:r>
    </w:p>
    <w:p w:rsidR="00EE6DAE" w:rsidRPr="004E50A8" w:rsidRDefault="00EE6DAE" w:rsidP="00EE6DAE">
      <w:pPr>
        <w:pStyle w:val="20"/>
        <w:numPr>
          <w:ilvl w:val="1"/>
          <w:numId w:val="6"/>
        </w:numPr>
        <w:shd w:val="clear" w:color="auto" w:fill="auto"/>
        <w:tabs>
          <w:tab w:val="left" w:pos="1522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Предметом настоящего Соглашения является передача Администрацией сельсовета Администрации района части полномочий по созданию условий для организации досуга и обеспечения жителей услугами организации культуры за счет иных межбюджетных трансфертов (далее -</w:t>
      </w:r>
    </w:p>
    <w:p w:rsidR="00C9163A" w:rsidRPr="004E50A8" w:rsidRDefault="00EE6DAE" w:rsidP="00EE6DA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ИМБТ), предоставляемых из бюджета </w:t>
      </w:r>
      <w:r w:rsidR="00513F66" w:rsidRPr="004E50A8">
        <w:rPr>
          <w:sz w:val="24"/>
          <w:szCs w:val="24"/>
        </w:rPr>
        <w:t>Краснокурышинского</w:t>
      </w:r>
      <w:r w:rsidRPr="004E50A8">
        <w:rPr>
          <w:sz w:val="24"/>
          <w:szCs w:val="24"/>
        </w:rPr>
        <w:t xml:space="preserve"> сельсовета в бюджет Канского района. </w:t>
      </w:r>
    </w:p>
    <w:p w:rsidR="00EE6DAE" w:rsidRPr="004E50A8" w:rsidRDefault="00C9163A" w:rsidP="00C9163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1.2. Администрация сельсовета передает, а Администрация Канского района принимает осуществление следующей части полномочий  по вопросу местного значения, указанного в п. 1.1. настоящего Соглашения:</w:t>
      </w:r>
    </w:p>
    <w:p w:rsidR="00EE6DAE" w:rsidRPr="004E50A8" w:rsidRDefault="00EE6DAE" w:rsidP="00C9163A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создание, реорганизация и ликвидация учреждени</w:t>
      </w:r>
      <w:r w:rsidR="00513F66" w:rsidRPr="004E50A8">
        <w:rPr>
          <w:sz w:val="24"/>
          <w:szCs w:val="24"/>
        </w:rPr>
        <w:t>й</w:t>
      </w:r>
      <w:r w:rsidRPr="004E50A8">
        <w:rPr>
          <w:sz w:val="24"/>
          <w:szCs w:val="24"/>
        </w:rPr>
        <w:t xml:space="preserve"> для </w:t>
      </w:r>
      <w:r w:rsidR="00C9163A" w:rsidRPr="004E50A8">
        <w:rPr>
          <w:sz w:val="24"/>
          <w:szCs w:val="24"/>
        </w:rPr>
        <w:t xml:space="preserve">организации </w:t>
      </w:r>
      <w:r w:rsidR="00A0472D" w:rsidRPr="004E50A8">
        <w:rPr>
          <w:sz w:val="24"/>
          <w:szCs w:val="24"/>
        </w:rPr>
        <w:fldChar w:fldCharType="begin"/>
      </w:r>
      <w:r w:rsidRPr="004E50A8">
        <w:rPr>
          <w:sz w:val="24"/>
          <w:szCs w:val="24"/>
        </w:rPr>
        <w:instrText xml:space="preserve"> TOC \o "1-5" \h \z </w:instrText>
      </w:r>
      <w:r w:rsidR="00A0472D" w:rsidRPr="004E50A8">
        <w:rPr>
          <w:sz w:val="24"/>
          <w:szCs w:val="24"/>
        </w:rPr>
        <w:fldChar w:fldCharType="separate"/>
      </w:r>
      <w:r w:rsidRPr="004E50A8">
        <w:rPr>
          <w:sz w:val="24"/>
          <w:szCs w:val="24"/>
        </w:rPr>
        <w:t>досуга и обеспечения жите</w:t>
      </w:r>
      <w:r w:rsidR="00C9163A" w:rsidRPr="004E50A8">
        <w:rPr>
          <w:sz w:val="24"/>
          <w:szCs w:val="24"/>
        </w:rPr>
        <w:t>лей услугами в сфере культуры;</w:t>
      </w:r>
    </w:p>
    <w:p w:rsidR="00EE6DAE" w:rsidRPr="004E50A8" w:rsidRDefault="00EE6DAE" w:rsidP="00C9163A">
      <w:pPr>
        <w:pStyle w:val="ac"/>
        <w:shd w:val="clear" w:color="auto" w:fill="auto"/>
        <w:spacing w:before="0" w:line="240" w:lineRule="auto"/>
        <w:rPr>
          <w:sz w:val="24"/>
          <w:szCs w:val="24"/>
        </w:rPr>
      </w:pPr>
      <w:r w:rsidRPr="004E50A8">
        <w:rPr>
          <w:sz w:val="24"/>
          <w:szCs w:val="24"/>
        </w:rPr>
        <w:t xml:space="preserve"> - обеспечение реализации прав граждан на свободу творчества, равн</w:t>
      </w:r>
      <w:r w:rsidR="00C9163A" w:rsidRPr="004E50A8">
        <w:rPr>
          <w:sz w:val="24"/>
          <w:szCs w:val="24"/>
        </w:rPr>
        <w:t>ый доступ</w:t>
      </w:r>
      <w:r w:rsidRPr="004E50A8">
        <w:rPr>
          <w:sz w:val="24"/>
          <w:szCs w:val="24"/>
        </w:rPr>
        <w:t xml:space="preserve"> к участию в культурной жизни района, края;</w:t>
      </w:r>
    </w:p>
    <w:p w:rsidR="00EE6DAE" w:rsidRPr="004E50A8" w:rsidRDefault="00EE6DAE" w:rsidP="00C9163A">
      <w:pPr>
        <w:pStyle w:val="ac"/>
        <w:numPr>
          <w:ilvl w:val="0"/>
          <w:numId w:val="7"/>
        </w:numPr>
        <w:shd w:val="clear" w:color="auto" w:fill="auto"/>
        <w:tabs>
          <w:tab w:val="left" w:pos="1177"/>
        </w:tabs>
        <w:spacing w:before="0" w:line="240" w:lineRule="auto"/>
        <w:ind w:firstLine="700"/>
        <w:rPr>
          <w:sz w:val="24"/>
          <w:szCs w:val="24"/>
        </w:rPr>
      </w:pPr>
      <w:r w:rsidRPr="004E50A8">
        <w:rPr>
          <w:sz w:val="24"/>
          <w:szCs w:val="24"/>
        </w:rPr>
        <w:t>разработка и принятие программ</w:t>
      </w:r>
      <w:r w:rsidR="00C9163A" w:rsidRPr="004E50A8">
        <w:rPr>
          <w:sz w:val="24"/>
          <w:szCs w:val="24"/>
        </w:rPr>
        <w:t xml:space="preserve"> развития культуры Канского района</w:t>
      </w:r>
      <w:r w:rsidRPr="004E50A8">
        <w:rPr>
          <w:sz w:val="24"/>
          <w:szCs w:val="24"/>
        </w:rPr>
        <w:t xml:space="preserve">,с учетом интересов жителей </w:t>
      </w:r>
      <w:r w:rsidR="00513F66" w:rsidRPr="004E50A8">
        <w:rPr>
          <w:sz w:val="24"/>
          <w:szCs w:val="24"/>
        </w:rPr>
        <w:t>Краснокурышинского</w:t>
      </w:r>
      <w:r w:rsidRPr="004E50A8">
        <w:rPr>
          <w:sz w:val="24"/>
          <w:szCs w:val="24"/>
        </w:rPr>
        <w:t xml:space="preserve"> сельсовета,</w:t>
      </w:r>
      <w:r w:rsidR="00A0472D" w:rsidRPr="004E50A8">
        <w:rPr>
          <w:sz w:val="24"/>
          <w:szCs w:val="24"/>
        </w:rPr>
        <w:fldChar w:fldCharType="end"/>
      </w:r>
    </w:p>
    <w:p w:rsidR="00EE6DAE" w:rsidRPr="004E50A8" w:rsidRDefault="00EE6DAE" w:rsidP="00513F66">
      <w:pPr>
        <w:pStyle w:val="20"/>
        <w:numPr>
          <w:ilvl w:val="0"/>
          <w:numId w:val="7"/>
        </w:numPr>
        <w:shd w:val="clear" w:color="auto" w:fill="auto"/>
        <w:tabs>
          <w:tab w:val="left" w:pos="1407"/>
          <w:tab w:val="left" w:pos="3039"/>
          <w:tab w:val="left" w:pos="8067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проведение</w:t>
      </w:r>
      <w:r w:rsidRPr="004E50A8">
        <w:rPr>
          <w:sz w:val="24"/>
          <w:szCs w:val="24"/>
        </w:rPr>
        <w:tab/>
      </w:r>
      <w:r w:rsidR="00C9163A" w:rsidRPr="004E50A8">
        <w:rPr>
          <w:sz w:val="24"/>
          <w:szCs w:val="24"/>
        </w:rPr>
        <w:t>культурно-массовых мероприяти</w:t>
      </w:r>
      <w:r w:rsidR="00513F66" w:rsidRPr="004E50A8">
        <w:rPr>
          <w:sz w:val="24"/>
          <w:szCs w:val="24"/>
        </w:rPr>
        <w:t>й</w:t>
      </w:r>
      <w:r w:rsidR="00C9163A" w:rsidRPr="004E50A8">
        <w:rPr>
          <w:sz w:val="24"/>
          <w:szCs w:val="24"/>
        </w:rPr>
        <w:t>: фестивалей</w:t>
      </w:r>
      <w:r w:rsidRPr="004E50A8">
        <w:rPr>
          <w:sz w:val="24"/>
          <w:szCs w:val="24"/>
        </w:rPr>
        <w:t>,конкурсов, смотров, выставок, концертов, спектаклей и других форм показа результатов творческой деятельности клубных формировани</w:t>
      </w:r>
      <w:r w:rsidR="00513F66" w:rsidRPr="004E50A8">
        <w:rPr>
          <w:sz w:val="24"/>
          <w:szCs w:val="24"/>
        </w:rPr>
        <w:t>й</w:t>
      </w:r>
      <w:r w:rsidRPr="004E50A8">
        <w:rPr>
          <w:sz w:val="24"/>
          <w:szCs w:val="24"/>
        </w:rPr>
        <w:t>, коллективовхудожественной самодеятельности;</w:t>
      </w:r>
    </w:p>
    <w:p w:rsidR="00EE6DAE" w:rsidRPr="004E50A8" w:rsidRDefault="00C9163A" w:rsidP="00C9163A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          - </w:t>
      </w:r>
      <w:r w:rsidR="00EE6DAE" w:rsidRPr="004E50A8">
        <w:rPr>
          <w:sz w:val="24"/>
          <w:szCs w:val="24"/>
        </w:rPr>
        <w:t>организация работы разнообразных форм просветительской деятельности в области культуры (литературные гостиные, встречи, выставки, тематические вечера, и др.), досуга различных групп населения;</w:t>
      </w:r>
    </w:p>
    <w:p w:rsidR="00EE6DAE" w:rsidRPr="004E50A8" w:rsidRDefault="00EE6DAE" w:rsidP="00C9163A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организация сбора статистических показателей, характеризующих</w:t>
      </w:r>
    </w:p>
    <w:p w:rsidR="00EE6DAE" w:rsidRPr="004E50A8" w:rsidRDefault="00EE6DAE" w:rsidP="009A4846">
      <w:pPr>
        <w:pStyle w:val="20"/>
        <w:shd w:val="clear" w:color="auto" w:fill="auto"/>
        <w:tabs>
          <w:tab w:val="left" w:pos="3039"/>
        </w:tabs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состояние отрасли культуры муниципального образования, и </w:t>
      </w:r>
      <w:r w:rsidR="009A4846" w:rsidRPr="004E50A8">
        <w:rPr>
          <w:sz w:val="24"/>
          <w:szCs w:val="24"/>
        </w:rPr>
        <w:t xml:space="preserve">предоставление указанных данных </w:t>
      </w:r>
      <w:r w:rsidRPr="004E50A8">
        <w:rPr>
          <w:sz w:val="24"/>
          <w:szCs w:val="24"/>
        </w:rPr>
        <w:t>органам государственной власти в порядке,установленном Правительством Российской Федерации;</w:t>
      </w:r>
    </w:p>
    <w:p w:rsidR="00EE6DAE" w:rsidRPr="004E50A8" w:rsidRDefault="00EE6DAE" w:rsidP="00C9163A">
      <w:pPr>
        <w:pStyle w:val="20"/>
        <w:numPr>
          <w:ilvl w:val="0"/>
          <w:numId w:val="7"/>
        </w:numPr>
        <w:shd w:val="clear" w:color="auto" w:fill="auto"/>
        <w:tabs>
          <w:tab w:val="left" w:pos="1182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разработка и внедрение в практику работы клубных учреждений новых форм и методов работы, проектной деятельности;</w:t>
      </w:r>
    </w:p>
    <w:p w:rsidR="00EE6DAE" w:rsidRPr="004E50A8" w:rsidRDefault="00EE6DAE" w:rsidP="00C9163A">
      <w:pPr>
        <w:pStyle w:val="20"/>
        <w:numPr>
          <w:ilvl w:val="0"/>
          <w:numId w:val="7"/>
        </w:numPr>
        <w:shd w:val="clear" w:color="auto" w:fill="auto"/>
        <w:tabs>
          <w:tab w:val="left" w:pos="1187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обеспечение информационно-методической и практической помощи работникам клубных учреждений;</w:t>
      </w:r>
    </w:p>
    <w:p w:rsidR="00EE6DAE" w:rsidRPr="004E50A8" w:rsidRDefault="00EE6DAE" w:rsidP="00C9163A">
      <w:pPr>
        <w:pStyle w:val="20"/>
        <w:shd w:val="clear" w:color="auto" w:fill="auto"/>
        <w:spacing w:before="0" w:after="0" w:line="240" w:lineRule="auto"/>
        <w:ind w:firstLine="11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организация инженерно-технического обслуживания и учета финансово-хозяйственной деятельности клубных учреждений-</w:t>
      </w:r>
    </w:p>
    <w:p w:rsidR="00EE6DAE" w:rsidRPr="004E50A8" w:rsidRDefault="00EE6DAE" w:rsidP="00C9163A">
      <w:pPr>
        <w:pStyle w:val="20"/>
        <w:numPr>
          <w:ilvl w:val="0"/>
          <w:numId w:val="7"/>
        </w:numPr>
        <w:shd w:val="clear" w:color="auto" w:fill="auto"/>
        <w:tabs>
          <w:tab w:val="left" w:pos="1407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правовое регулирование: подготовка нормативных правовых документов, регулирующих деятельность клубных учреждений;</w:t>
      </w:r>
    </w:p>
    <w:p w:rsidR="00EE6DAE" w:rsidRPr="004E50A8" w:rsidRDefault="00EE6DAE" w:rsidP="00C9163A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организация и проведение аттестации специалистов.</w:t>
      </w:r>
    </w:p>
    <w:p w:rsidR="00EE6DAE" w:rsidRPr="004E50A8" w:rsidRDefault="00EE6DAE" w:rsidP="00C9163A">
      <w:pPr>
        <w:pStyle w:val="20"/>
        <w:numPr>
          <w:ilvl w:val="0"/>
          <w:numId w:val="8"/>
        </w:numPr>
        <w:shd w:val="clear" w:color="auto" w:fill="auto"/>
        <w:tabs>
          <w:tab w:val="left" w:pos="1523"/>
        </w:tabs>
        <w:spacing w:before="0" w:after="0" w:line="240" w:lineRule="auto"/>
        <w:ind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Часть полномочий неурегулированных настоящим Соглашением, в том числе оказание дополнительной финансовой помощи на укрепление материально-технической базы, на проведение культурно-массовых мероприятий, обрядов, создание клубных формирований с учетом интересов и потребностей населения поселений за счет остатков средств или профицита бюджета сельсовета исполняются «Администрацией сельсовета» самостоятельно.</w:t>
      </w:r>
    </w:p>
    <w:p w:rsidR="00FC21B3" w:rsidRPr="004E50A8" w:rsidRDefault="00FC21B3" w:rsidP="00C739BC">
      <w:pPr>
        <w:pStyle w:val="20"/>
        <w:shd w:val="clear" w:color="auto" w:fill="auto"/>
        <w:tabs>
          <w:tab w:val="left" w:pos="1523"/>
        </w:tabs>
        <w:spacing w:before="0" w:after="0" w:line="240" w:lineRule="auto"/>
        <w:ind w:left="700"/>
        <w:jc w:val="both"/>
        <w:rPr>
          <w:sz w:val="24"/>
          <w:szCs w:val="24"/>
        </w:rPr>
      </w:pPr>
    </w:p>
    <w:p w:rsidR="00EE6DAE" w:rsidRPr="004E50A8" w:rsidRDefault="00EE6DAE" w:rsidP="00EE6DAE">
      <w:pPr>
        <w:pStyle w:val="20"/>
        <w:numPr>
          <w:ilvl w:val="0"/>
          <w:numId w:val="6"/>
        </w:numPr>
        <w:shd w:val="clear" w:color="auto" w:fill="auto"/>
        <w:tabs>
          <w:tab w:val="left" w:pos="3466"/>
        </w:tabs>
        <w:spacing w:before="0" w:after="0" w:line="240" w:lineRule="auto"/>
        <w:ind w:left="276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Права и обязанности Сторон</w:t>
      </w:r>
    </w:p>
    <w:p w:rsidR="00EE6DAE" w:rsidRPr="004E50A8" w:rsidRDefault="00EE6DAE" w:rsidP="00EE6DAE">
      <w:pPr>
        <w:pStyle w:val="20"/>
        <w:numPr>
          <w:ilvl w:val="1"/>
          <w:numId w:val="6"/>
        </w:numPr>
        <w:shd w:val="clear" w:color="auto" w:fill="auto"/>
        <w:tabs>
          <w:tab w:val="left" w:pos="1494"/>
        </w:tabs>
        <w:spacing w:before="0" w:after="0" w:line="240" w:lineRule="auto"/>
        <w:ind w:left="200" w:firstLine="7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Администрация района:</w:t>
      </w:r>
    </w:p>
    <w:p w:rsidR="00EE6DAE" w:rsidRPr="004E50A8" w:rsidRDefault="00EE6DAE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92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осуществляет переданные в соответствии с пунктом 1.2. настоящего Соглашения Администрацией сельсовета полномочия в пределах, выделенных на эти цели финансовых средств;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407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rStyle w:val="213pt"/>
          <w:i w:val="0"/>
          <w:sz w:val="24"/>
          <w:szCs w:val="24"/>
        </w:rPr>
        <w:t>осуществляет контроль за своевременным перечислением</w:t>
      </w:r>
      <w:r w:rsidRPr="004E50A8">
        <w:rPr>
          <w:sz w:val="24"/>
          <w:szCs w:val="24"/>
        </w:rPr>
        <w:t>Администрацией сельсовета ИМБТ необходимых для осуществления переданных полномочий, а также за  целевым использованием финансовых средств, предоставленных на эти цели. В случае выявления нарушений направляет обязательные для исполнения</w:t>
      </w:r>
      <w:r w:rsidR="00350A2B" w:rsidRPr="004E50A8">
        <w:rPr>
          <w:sz w:val="24"/>
          <w:szCs w:val="24"/>
        </w:rPr>
        <w:t xml:space="preserve"> Администрацией сельсовета письменные предписания для устранения выявленных нарушений в месячный срок с момента уведомления;</w:t>
      </w:r>
    </w:p>
    <w:p w:rsidR="00C739BC" w:rsidRPr="004E50A8" w:rsidRDefault="00350A2B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407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принимает участие в подготовке и реализации предложений по дополнительным объемам финансовой поддержки на обеспечение культурно-досугового обслуживания населения;</w:t>
      </w:r>
    </w:p>
    <w:p w:rsidR="00C739BC" w:rsidRPr="004E50A8" w:rsidRDefault="00350A2B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407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принимает участие в формировании, размещении и контроле исполнения муниципального заказа на выполнение работ и оказание услуг, связанных с обслуживанием населения отрасли «Культура»;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84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ежегодно, не позднее 25 января следующего года, пред</w:t>
      </w:r>
      <w:r w:rsidR="00350A2B" w:rsidRPr="004E50A8">
        <w:rPr>
          <w:sz w:val="24"/>
          <w:szCs w:val="24"/>
        </w:rPr>
        <w:t>о</w:t>
      </w:r>
      <w:r w:rsidRPr="004E50A8">
        <w:rPr>
          <w:sz w:val="24"/>
          <w:szCs w:val="24"/>
        </w:rPr>
        <w:t>ставляет Администрации сельсовета отчет об использовании финансовых средств для исполнения переданных по настоящему Соглашению полномочий,</w:t>
      </w:r>
    </w:p>
    <w:p w:rsidR="00C739BC" w:rsidRPr="004E50A8" w:rsidRDefault="00350A2B" w:rsidP="00350A2B">
      <w:pPr>
        <w:pStyle w:val="20"/>
        <w:shd w:val="clear" w:color="auto" w:fill="auto"/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- </w:t>
      </w:r>
      <w:r w:rsidR="00C739BC" w:rsidRPr="004E50A8">
        <w:rPr>
          <w:sz w:val="24"/>
          <w:szCs w:val="24"/>
        </w:rPr>
        <w:t>рассматривает пред</w:t>
      </w:r>
      <w:r w:rsidRPr="004E50A8">
        <w:rPr>
          <w:sz w:val="24"/>
          <w:szCs w:val="24"/>
        </w:rPr>
        <w:t>о</w:t>
      </w:r>
      <w:r w:rsidR="00C739BC" w:rsidRPr="004E50A8">
        <w:rPr>
          <w:sz w:val="24"/>
          <w:szCs w:val="24"/>
        </w:rPr>
        <w:t>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сельсовета.</w:t>
      </w:r>
    </w:p>
    <w:p w:rsidR="00C739BC" w:rsidRPr="004E50A8" w:rsidRDefault="00C739BC" w:rsidP="00350A2B">
      <w:pPr>
        <w:pStyle w:val="20"/>
        <w:numPr>
          <w:ilvl w:val="1"/>
          <w:numId w:val="6"/>
        </w:numPr>
        <w:shd w:val="clear" w:color="auto" w:fill="auto"/>
        <w:tabs>
          <w:tab w:val="left" w:pos="1540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Администрация района обязуется: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94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использовать финансовые средства в виде ИМБТ, предназначенные для исполнения части полномочий, переданных ей по настоящему Соглашению по целевому назначению;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в рамках переданных полномочий создать условия для обеспечения культурно-досугового обслуживания населения;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40" w:lineRule="auto"/>
        <w:ind w:left="-284" w:firstLine="11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координировать деятельность сельских клубов в целях осуществления переданных полномочий, решения творческих проблем и вопросов, разрабатывать и внедрять в практику работы учреждений новые формы и методы работы;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89"/>
        </w:tabs>
        <w:spacing w:before="0" w:after="0" w:line="240" w:lineRule="auto"/>
        <w:ind w:left="-284" w:firstLine="124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решать вопросы укрепления материально-технической базы Домов культуры и сельских клубов;</w:t>
      </w:r>
    </w:p>
    <w:p w:rsidR="00C739BC" w:rsidRPr="004E50A8" w:rsidRDefault="00C739BC" w:rsidP="00350A2B">
      <w:pPr>
        <w:pStyle w:val="20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40" w:lineRule="auto"/>
        <w:ind w:left="-284" w:firstLine="124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организовывать и обеспечивать сбор статистических показателей, характеризующих состояние отрасли «Культура» муниципального образования, и предоставлять данные органам государственной власти в порядке, установленном Правительством Российской Федерации;</w:t>
      </w:r>
    </w:p>
    <w:p w:rsidR="00C739BC" w:rsidRPr="004E50A8" w:rsidRDefault="00350A2B" w:rsidP="00CC0BBB">
      <w:pPr>
        <w:pStyle w:val="20"/>
        <w:shd w:val="clear" w:color="auto" w:fill="auto"/>
        <w:spacing w:before="0" w:after="0" w:line="240" w:lineRule="auto"/>
        <w:ind w:left="-2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- </w:t>
      </w:r>
      <w:r w:rsidR="00C739BC" w:rsidRPr="004E50A8">
        <w:rPr>
          <w:sz w:val="24"/>
          <w:szCs w:val="24"/>
        </w:rPr>
        <w:t>разрабатывать целевые, перспективные, годовые планы и комплексные программы по отрасли «Культура» на территории муниципального образования с учетом интересов жителей;</w:t>
      </w:r>
    </w:p>
    <w:p w:rsidR="00C739BC" w:rsidRPr="004E50A8" w:rsidRDefault="00CC0BBB" w:rsidP="00CC0BBB">
      <w:pPr>
        <w:pStyle w:val="20"/>
        <w:shd w:val="clear" w:color="auto" w:fill="auto"/>
        <w:spacing w:before="0" w:after="0" w:line="240" w:lineRule="auto"/>
        <w:ind w:left="-2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            - </w:t>
      </w:r>
      <w:r w:rsidR="00C739BC" w:rsidRPr="004E50A8">
        <w:rPr>
          <w:sz w:val="24"/>
          <w:szCs w:val="24"/>
        </w:rPr>
        <w:t>проводить районные семинары в целях повышения квалификации работников сельских клубов, оказывать консультативную помощь.</w:t>
      </w:r>
    </w:p>
    <w:p w:rsidR="00CC0BBB" w:rsidRPr="004E50A8" w:rsidRDefault="00CC0BBB" w:rsidP="00CC0BBB">
      <w:pPr>
        <w:pStyle w:val="20"/>
        <w:shd w:val="clear" w:color="auto" w:fill="auto"/>
        <w:spacing w:before="0" w:after="0" w:line="240" w:lineRule="auto"/>
        <w:ind w:left="-284" w:firstLine="1684"/>
        <w:jc w:val="both"/>
        <w:rPr>
          <w:sz w:val="24"/>
          <w:szCs w:val="24"/>
        </w:rPr>
      </w:pPr>
    </w:p>
    <w:p w:rsidR="00C739BC" w:rsidRPr="004E50A8" w:rsidRDefault="00C739BC" w:rsidP="00CC0BBB">
      <w:pPr>
        <w:pStyle w:val="20"/>
        <w:numPr>
          <w:ilvl w:val="1"/>
          <w:numId w:val="6"/>
        </w:numPr>
        <w:shd w:val="clear" w:color="auto" w:fill="auto"/>
        <w:tabs>
          <w:tab w:val="left" w:pos="1540"/>
        </w:tabs>
        <w:spacing w:before="0" w:after="0" w:line="240" w:lineRule="auto"/>
        <w:ind w:left="-284" w:firstLine="1684"/>
        <w:rPr>
          <w:sz w:val="24"/>
          <w:szCs w:val="24"/>
        </w:rPr>
      </w:pPr>
      <w:r w:rsidRPr="004E50A8">
        <w:rPr>
          <w:sz w:val="24"/>
          <w:szCs w:val="24"/>
        </w:rPr>
        <w:t>Администрация сельсовета:</w:t>
      </w:r>
    </w:p>
    <w:p w:rsidR="00CC0BBB" w:rsidRPr="004E50A8" w:rsidRDefault="00CC0BBB" w:rsidP="00CC0BBB">
      <w:pPr>
        <w:pStyle w:val="20"/>
        <w:shd w:val="clear" w:color="auto" w:fill="auto"/>
        <w:tabs>
          <w:tab w:val="left" w:pos="8399"/>
        </w:tabs>
        <w:spacing w:before="0" w:after="0" w:line="240" w:lineRule="auto"/>
        <w:ind w:left="-284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              - </w:t>
      </w:r>
      <w:r w:rsidR="00C739BC" w:rsidRPr="004E50A8">
        <w:rPr>
          <w:sz w:val="24"/>
          <w:szCs w:val="24"/>
        </w:rPr>
        <w:t>передает ИМБТ бюджету района на осуществление переданных полномочий:</w:t>
      </w:r>
    </w:p>
    <w:p w:rsidR="00C739BC" w:rsidRPr="004E50A8" w:rsidRDefault="00C739BC" w:rsidP="00CC0BBB">
      <w:pPr>
        <w:pStyle w:val="20"/>
        <w:numPr>
          <w:ilvl w:val="0"/>
          <w:numId w:val="11"/>
        </w:numPr>
        <w:shd w:val="clear" w:color="auto" w:fill="auto"/>
        <w:tabs>
          <w:tab w:val="left" w:pos="8399"/>
        </w:tabs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202</w:t>
      </w:r>
      <w:r w:rsidR="00CC0BBB" w:rsidRPr="004E50A8">
        <w:rPr>
          <w:sz w:val="24"/>
          <w:szCs w:val="24"/>
        </w:rPr>
        <w:t>4 год - _______</w:t>
      </w:r>
      <w:r w:rsidRPr="004E50A8">
        <w:rPr>
          <w:sz w:val="24"/>
          <w:szCs w:val="24"/>
        </w:rPr>
        <w:t>тыс.руб.;</w:t>
      </w:r>
    </w:p>
    <w:p w:rsidR="00C739BC" w:rsidRPr="004E50A8" w:rsidRDefault="00C739BC" w:rsidP="00CC0BBB">
      <w:pPr>
        <w:pStyle w:val="20"/>
        <w:numPr>
          <w:ilvl w:val="0"/>
          <w:numId w:val="11"/>
        </w:numPr>
        <w:shd w:val="clear" w:color="auto" w:fill="auto"/>
        <w:tabs>
          <w:tab w:val="left" w:pos="1511"/>
        </w:tabs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202</w:t>
      </w:r>
      <w:r w:rsidR="00CC0BBB" w:rsidRPr="004E50A8">
        <w:rPr>
          <w:sz w:val="24"/>
          <w:szCs w:val="24"/>
        </w:rPr>
        <w:t>5 год - _______</w:t>
      </w:r>
      <w:r w:rsidRPr="004E50A8">
        <w:rPr>
          <w:sz w:val="24"/>
          <w:szCs w:val="24"/>
        </w:rPr>
        <w:t>тыс.руб.</w:t>
      </w:r>
    </w:p>
    <w:p w:rsidR="00CC0BBB" w:rsidRPr="004E50A8" w:rsidRDefault="00CC0BBB" w:rsidP="00CC0BBB">
      <w:pPr>
        <w:pStyle w:val="20"/>
        <w:numPr>
          <w:ilvl w:val="0"/>
          <w:numId w:val="11"/>
        </w:numPr>
        <w:shd w:val="clear" w:color="auto" w:fill="auto"/>
        <w:tabs>
          <w:tab w:val="left" w:pos="1511"/>
        </w:tabs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2026 год - ______ тыс.руб.</w:t>
      </w:r>
    </w:p>
    <w:p w:rsidR="00CC0BBB" w:rsidRPr="004E50A8" w:rsidRDefault="00CC0BBB" w:rsidP="00CC0BBB">
      <w:pPr>
        <w:pStyle w:val="20"/>
        <w:shd w:val="clear" w:color="auto" w:fill="auto"/>
        <w:tabs>
          <w:tab w:val="left" w:pos="1511"/>
        </w:tabs>
        <w:spacing w:before="0" w:after="0" w:line="240" w:lineRule="auto"/>
        <w:ind w:left="436"/>
        <w:jc w:val="both"/>
        <w:rPr>
          <w:sz w:val="24"/>
          <w:szCs w:val="24"/>
        </w:rPr>
      </w:pP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принимает участие в решении вопроса направления молодежи в учебные заведения культуры по целевому набору по согласованию с МКУ «ОКС и ДМ»;</w:t>
      </w:r>
    </w:p>
    <w:p w:rsidR="00C739BC" w:rsidRPr="004E50A8" w:rsidRDefault="00CC0BBB" w:rsidP="00CC0BBB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         - </w:t>
      </w:r>
      <w:r w:rsidR="00C739BC" w:rsidRPr="004E50A8">
        <w:rPr>
          <w:sz w:val="24"/>
          <w:szCs w:val="24"/>
        </w:rPr>
        <w:t>способствует осуществлению благоустройства прилегающих территорий;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согласовывает распорядок работы Домов культуры и сельских клубов, расположенных на территории поселения;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</w:t>
      </w:r>
      <w:r w:rsidR="00C71FFE" w:rsidRPr="004E50A8">
        <w:rPr>
          <w:sz w:val="24"/>
          <w:szCs w:val="24"/>
        </w:rPr>
        <w:t xml:space="preserve"> (принадлежащих ей на праве муниципальной собственности)</w:t>
      </w:r>
      <w:r w:rsidRPr="004E50A8">
        <w:rPr>
          <w:sz w:val="24"/>
          <w:szCs w:val="24"/>
        </w:rPr>
        <w:t>, расположе</w:t>
      </w:r>
      <w:r w:rsidR="00CC0BBB" w:rsidRPr="004E50A8">
        <w:rPr>
          <w:sz w:val="24"/>
          <w:szCs w:val="24"/>
        </w:rPr>
        <w:t xml:space="preserve">нных на территории </w:t>
      </w:r>
      <w:r w:rsidR="00C71FFE" w:rsidRPr="004E50A8">
        <w:rPr>
          <w:sz w:val="24"/>
          <w:szCs w:val="24"/>
        </w:rPr>
        <w:t>Краснокурышинского</w:t>
      </w:r>
      <w:r w:rsidRPr="004E50A8">
        <w:rPr>
          <w:sz w:val="24"/>
          <w:szCs w:val="24"/>
        </w:rPr>
        <w:t xml:space="preserve"> сельсовета;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1109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вправе оказывать дополнительную финансовую помощь на укрепление материально-технической базы Домов культуры и сельских клубов, на проведение культурно-массовых мероприятий с учетом интересов и потребностей населения поселений за счет средств бюджета сельсовета;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рассматривает представленные Администрацией района требования об устранении выявленных нарушений со стороны Администрации сельсовета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340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Администрация сельсовета обязуется: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передать необходимый объем ИМБТ для реализации передаваемых полномочий и организации деятельности учреждений культуры указ</w:t>
      </w:r>
      <w:r w:rsidR="00CC0BBB" w:rsidRPr="004E50A8">
        <w:rPr>
          <w:sz w:val="24"/>
          <w:szCs w:val="24"/>
        </w:rPr>
        <w:t>анных в пункте 1.2. настоящего С</w:t>
      </w:r>
      <w:r w:rsidRPr="004E50A8">
        <w:rPr>
          <w:sz w:val="24"/>
          <w:szCs w:val="24"/>
        </w:rPr>
        <w:t>оглашения;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создавать необходимые условия для повседневной деятельности Домов культуры и сельских клубов, расположенных на территории поселения.</w:t>
      </w:r>
    </w:p>
    <w:p w:rsidR="00CC0BBB" w:rsidRPr="004E50A8" w:rsidRDefault="00CC0BBB" w:rsidP="00CC0BBB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800"/>
        <w:jc w:val="both"/>
        <w:rPr>
          <w:sz w:val="24"/>
          <w:szCs w:val="24"/>
        </w:rPr>
      </w:pPr>
    </w:p>
    <w:p w:rsidR="00C739BC" w:rsidRPr="004E50A8" w:rsidRDefault="00C739BC" w:rsidP="00C739BC">
      <w:pPr>
        <w:pStyle w:val="20"/>
        <w:numPr>
          <w:ilvl w:val="0"/>
          <w:numId w:val="6"/>
        </w:numPr>
        <w:shd w:val="clear" w:color="auto" w:fill="auto"/>
        <w:tabs>
          <w:tab w:val="left" w:pos="3630"/>
        </w:tabs>
        <w:spacing w:before="0" w:after="0" w:line="240" w:lineRule="auto"/>
        <w:ind w:left="292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Ответственность Сторон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511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Стороны несут ответственность за неисполнение или </w:t>
      </w:r>
      <w:r w:rsidRPr="004E50A8">
        <w:rPr>
          <w:rStyle w:val="213pt"/>
          <w:i w:val="0"/>
          <w:sz w:val="24"/>
          <w:szCs w:val="24"/>
        </w:rPr>
        <w:t xml:space="preserve">ненадлежащее исполнение своих </w:t>
      </w:r>
      <w:r w:rsidRPr="004E50A8">
        <w:rPr>
          <w:rStyle w:val="2Impact11pt"/>
          <w:rFonts w:ascii="Times New Roman" w:hAnsi="Times New Roman" w:cs="Times New Roman"/>
          <w:i w:val="0"/>
          <w:sz w:val="24"/>
          <w:szCs w:val="24"/>
        </w:rPr>
        <w:t xml:space="preserve">обязательств в </w:t>
      </w:r>
      <w:r w:rsidRPr="004E50A8">
        <w:rPr>
          <w:rStyle w:val="2Impact13pt"/>
          <w:rFonts w:ascii="Times New Roman" w:hAnsi="Times New Roman" w:cs="Times New Roman"/>
          <w:i w:val="0"/>
          <w:sz w:val="24"/>
          <w:szCs w:val="24"/>
        </w:rPr>
        <w:t xml:space="preserve">соответствии </w:t>
      </w:r>
      <w:r w:rsidR="00CC0BBB" w:rsidRPr="004E50A8">
        <w:rPr>
          <w:rStyle w:val="2Impact13pt"/>
          <w:rFonts w:ascii="Times New Roman" w:hAnsi="Times New Roman" w:cs="Times New Roman"/>
          <w:i w:val="0"/>
          <w:sz w:val="24"/>
          <w:szCs w:val="24"/>
        </w:rPr>
        <w:t>с</w:t>
      </w:r>
      <w:r w:rsidRPr="004E50A8">
        <w:rPr>
          <w:sz w:val="24"/>
          <w:szCs w:val="24"/>
        </w:rPr>
        <w:t>действующим законодательством.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45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За несвоевременное перечисление ИМБТ Администрацией сельсовета, взимается пеня в размере одной трехсотой части действующей ставки рефинансирования Банка России за каждый день просрочки.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Администрация района несет ответственность </w:t>
      </w:r>
      <w:r w:rsidR="00CC0BBB" w:rsidRPr="004E50A8">
        <w:rPr>
          <w:sz w:val="24"/>
          <w:szCs w:val="24"/>
        </w:rPr>
        <w:t xml:space="preserve">за </w:t>
      </w:r>
      <w:r w:rsidRPr="004E50A8">
        <w:rPr>
          <w:sz w:val="24"/>
          <w:szCs w:val="24"/>
        </w:rPr>
        <w:t>ненадлежащее осуществление переданных ей полномочий. В случае неисполнения Администрацией района обязательств, предусмотренных настоящим Соглашением Администрация сельсовета вправе требовать расторжения д</w:t>
      </w:r>
      <w:r w:rsidR="00CC0BBB" w:rsidRPr="004E50A8">
        <w:rPr>
          <w:sz w:val="24"/>
          <w:szCs w:val="24"/>
        </w:rPr>
        <w:t>анного Соглашения. Расторжение С</w:t>
      </w:r>
      <w:r w:rsidRPr="004E50A8">
        <w:rPr>
          <w:sz w:val="24"/>
          <w:szCs w:val="24"/>
        </w:rPr>
        <w:t>оглашения влечет за собой возврат перечисленных ИМБТ, за вычетом фактических расходов, подтвержденных документально, в месячный срок с момента подписания соглашения о расторжении, а также уплату неустойки в размере 0,001 % от суммы ИМБТ за отчетный год, выделяемых из бюджета сельсовета на осуществление указанных полномочий.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Администрация сельсовета несет ответственность за неиспол</w:t>
      </w:r>
      <w:r w:rsidR="00CC0BBB" w:rsidRPr="004E50A8">
        <w:rPr>
          <w:sz w:val="24"/>
          <w:szCs w:val="24"/>
        </w:rPr>
        <w:t>нение вытекающих из настоящего С</w:t>
      </w:r>
      <w:r w:rsidRPr="004E50A8">
        <w:rPr>
          <w:sz w:val="24"/>
          <w:szCs w:val="24"/>
        </w:rPr>
        <w:t>оглашения обязательств по финансированию осуществления Администрацией района переданных ей полномочий. В случае неисполнения Администрацией сельсовета обязательств, предусмотренных настоящим Соглашением Администрация района вправе</w:t>
      </w:r>
      <w:r w:rsidR="00CC0BBB" w:rsidRPr="004E50A8">
        <w:rPr>
          <w:sz w:val="24"/>
          <w:szCs w:val="24"/>
        </w:rPr>
        <w:t xml:space="preserve"> требовать расторжения данного С</w:t>
      </w:r>
      <w:r w:rsidRPr="004E50A8">
        <w:rPr>
          <w:sz w:val="24"/>
          <w:szCs w:val="24"/>
        </w:rPr>
        <w:t>оглашения и уплаты неустойки в месячный срок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CC0BBB" w:rsidRPr="004E50A8" w:rsidRDefault="00CC0BBB" w:rsidP="00CC0BBB">
      <w:pPr>
        <w:pStyle w:val="20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</w:rPr>
      </w:pPr>
    </w:p>
    <w:p w:rsidR="00C739BC" w:rsidRPr="004E50A8" w:rsidRDefault="00C739BC" w:rsidP="00CC0BBB">
      <w:pPr>
        <w:pStyle w:val="20"/>
        <w:numPr>
          <w:ilvl w:val="0"/>
          <w:numId w:val="6"/>
        </w:numPr>
        <w:shd w:val="clear" w:color="auto" w:fill="auto"/>
        <w:tabs>
          <w:tab w:val="left" w:pos="3386"/>
        </w:tabs>
        <w:spacing w:before="0" w:after="0" w:line="240" w:lineRule="auto"/>
        <w:ind w:left="2080" w:right="2100" w:firstLine="600"/>
        <w:rPr>
          <w:sz w:val="24"/>
          <w:szCs w:val="24"/>
        </w:rPr>
      </w:pPr>
      <w:r w:rsidRPr="004E50A8">
        <w:rPr>
          <w:sz w:val="24"/>
          <w:szCs w:val="24"/>
        </w:rPr>
        <w:t xml:space="preserve">Срок действия, основания </w:t>
      </w:r>
      <w:r w:rsidR="00CC0BBB" w:rsidRPr="004E50A8">
        <w:rPr>
          <w:sz w:val="24"/>
          <w:szCs w:val="24"/>
        </w:rPr>
        <w:t>и порядок прекращения действия С</w:t>
      </w:r>
      <w:r w:rsidRPr="004E50A8">
        <w:rPr>
          <w:sz w:val="24"/>
          <w:szCs w:val="24"/>
        </w:rPr>
        <w:t>оглашения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Настоящее соглашение вступает в силу с 01.01.202</w:t>
      </w:r>
      <w:r w:rsidR="00CC0BBB" w:rsidRPr="004E50A8">
        <w:rPr>
          <w:sz w:val="24"/>
          <w:szCs w:val="24"/>
        </w:rPr>
        <w:t>4</w:t>
      </w:r>
      <w:r w:rsidR="004671EC" w:rsidRPr="004E50A8">
        <w:rPr>
          <w:sz w:val="24"/>
          <w:szCs w:val="24"/>
        </w:rPr>
        <w:t xml:space="preserve"> года</w:t>
      </w:r>
      <w:r w:rsidRPr="004E50A8">
        <w:rPr>
          <w:sz w:val="24"/>
          <w:szCs w:val="24"/>
        </w:rPr>
        <w:t xml:space="preserve"> и действует до 31.12.202</w:t>
      </w:r>
      <w:r w:rsidR="00CC0BBB" w:rsidRPr="004E50A8">
        <w:rPr>
          <w:sz w:val="24"/>
          <w:szCs w:val="24"/>
        </w:rPr>
        <w:t>6</w:t>
      </w:r>
      <w:r w:rsidRPr="004E50A8">
        <w:rPr>
          <w:sz w:val="24"/>
          <w:szCs w:val="24"/>
        </w:rPr>
        <w:t xml:space="preserve"> года.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27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Действие соглашения может быть прекращено досрочно:</w:t>
      </w:r>
    </w:p>
    <w:p w:rsidR="00C739BC" w:rsidRPr="004E50A8" w:rsidRDefault="00CC0BBB" w:rsidP="00CC0BBB">
      <w:pPr>
        <w:pStyle w:val="20"/>
        <w:shd w:val="clear" w:color="auto" w:fill="auto"/>
        <w:tabs>
          <w:tab w:val="left" w:pos="1278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- п</w:t>
      </w:r>
      <w:r w:rsidR="00C739BC" w:rsidRPr="004E50A8">
        <w:rPr>
          <w:sz w:val="24"/>
          <w:szCs w:val="24"/>
        </w:rPr>
        <w:t>о соглашению Сторон.</w:t>
      </w:r>
    </w:p>
    <w:p w:rsidR="00C739BC" w:rsidRPr="004E50A8" w:rsidRDefault="00CC0BBB" w:rsidP="00CC0BBB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         - в </w:t>
      </w:r>
      <w:r w:rsidR="00C739BC" w:rsidRPr="004E50A8">
        <w:rPr>
          <w:sz w:val="24"/>
          <w:szCs w:val="24"/>
        </w:rPr>
        <w:t xml:space="preserve"> одностороннем порядке в случае: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1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изменения действующего законодательства Российской Федерации и (или) законодательства Красноярского края;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2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C739BC" w:rsidRPr="004E50A8" w:rsidRDefault="00C739BC" w:rsidP="00C739BC">
      <w:pPr>
        <w:pStyle w:val="20"/>
        <w:numPr>
          <w:ilvl w:val="0"/>
          <w:numId w:val="7"/>
        </w:numPr>
        <w:shd w:val="clear" w:color="auto" w:fill="auto"/>
        <w:tabs>
          <w:tab w:val="left" w:pos="9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если осуществление полномочий становится невозможным.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45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Уведомление о расторжении</w:t>
      </w:r>
      <w:r w:rsidR="00CC0BBB" w:rsidRPr="004E50A8">
        <w:rPr>
          <w:sz w:val="24"/>
          <w:szCs w:val="24"/>
        </w:rPr>
        <w:t xml:space="preserve"> настоящего С</w:t>
      </w:r>
      <w:r w:rsidRPr="004E50A8">
        <w:rPr>
          <w:sz w:val="24"/>
          <w:szCs w:val="24"/>
        </w:rPr>
        <w:t>оглашения в одностороннем порядке направляется второй стороне в письменном виде. Соглашение считается расторгнутым по истечении 15 дней с даты направления указанного уведомления.</w:t>
      </w:r>
      <w:r w:rsidRPr="004E50A8">
        <w:rPr>
          <w:sz w:val="24"/>
          <w:szCs w:val="24"/>
        </w:rPr>
        <w:br w:type="page"/>
      </w:r>
    </w:p>
    <w:p w:rsidR="00C739BC" w:rsidRPr="004E50A8" w:rsidRDefault="00C739BC" w:rsidP="00C739BC">
      <w:pPr>
        <w:pStyle w:val="20"/>
        <w:numPr>
          <w:ilvl w:val="0"/>
          <w:numId w:val="6"/>
        </w:numPr>
        <w:shd w:val="clear" w:color="auto" w:fill="auto"/>
        <w:tabs>
          <w:tab w:val="left" w:pos="4166"/>
        </w:tabs>
        <w:spacing w:before="0" w:after="0" w:line="240" w:lineRule="auto"/>
        <w:ind w:left="34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Расчет ИМБТ</w:t>
      </w:r>
    </w:p>
    <w:p w:rsidR="00C739BC" w:rsidRPr="004E50A8" w:rsidRDefault="00C739BC" w:rsidP="00C739BC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 xml:space="preserve"> 1 Расчет ИМБТ производится в соответствии с Методикой определения общего объёма ИМБТ на исполнение муниципальны</w:t>
      </w:r>
      <w:r w:rsidR="00CC0BBB" w:rsidRPr="004E50A8">
        <w:rPr>
          <w:sz w:val="24"/>
          <w:szCs w:val="24"/>
        </w:rPr>
        <w:t xml:space="preserve">м районом </w:t>
      </w:r>
      <w:r w:rsidRPr="004E50A8">
        <w:rPr>
          <w:sz w:val="24"/>
          <w:szCs w:val="24"/>
        </w:rPr>
        <w:t xml:space="preserve"> полномочий по решению вопросов мест</w:t>
      </w:r>
      <w:r w:rsidR="00CC0BBB" w:rsidRPr="004E50A8">
        <w:rPr>
          <w:sz w:val="24"/>
          <w:szCs w:val="24"/>
        </w:rPr>
        <w:t>ного значения в области культуры</w:t>
      </w:r>
      <w:r w:rsidRPr="004E50A8">
        <w:rPr>
          <w:sz w:val="24"/>
          <w:szCs w:val="24"/>
        </w:rPr>
        <w:t>, являющейся приложением к настоящему Соглашению.</w:t>
      </w:r>
    </w:p>
    <w:p w:rsidR="00CC0BBB" w:rsidRPr="004E50A8" w:rsidRDefault="00CC0BBB" w:rsidP="00C739BC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</w:p>
    <w:p w:rsidR="00C739BC" w:rsidRPr="004E50A8" w:rsidRDefault="00C739BC" w:rsidP="00C739BC">
      <w:pPr>
        <w:pStyle w:val="20"/>
        <w:numPr>
          <w:ilvl w:val="0"/>
          <w:numId w:val="6"/>
        </w:numPr>
        <w:shd w:val="clear" w:color="auto" w:fill="auto"/>
        <w:tabs>
          <w:tab w:val="left" w:pos="3381"/>
        </w:tabs>
        <w:spacing w:before="0" w:after="0" w:line="240" w:lineRule="auto"/>
        <w:ind w:left="26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Заключительные положения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306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306"/>
        </w:tabs>
        <w:spacing w:before="0" w:after="0" w:line="240" w:lineRule="auto"/>
        <w:ind w:right="200" w:firstLine="7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C739BC" w:rsidRPr="004E50A8" w:rsidRDefault="00C739BC" w:rsidP="00C739BC">
      <w:pPr>
        <w:pStyle w:val="20"/>
        <w:numPr>
          <w:ilvl w:val="1"/>
          <w:numId w:val="6"/>
        </w:numPr>
        <w:shd w:val="clear" w:color="auto" w:fill="auto"/>
        <w:tabs>
          <w:tab w:val="left" w:pos="1308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4E50A8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EE6DAE" w:rsidRPr="004E50A8" w:rsidRDefault="00EE6DAE" w:rsidP="00C739BC">
      <w:pPr>
        <w:pStyle w:val="20"/>
        <w:shd w:val="clear" w:color="auto" w:fill="auto"/>
        <w:tabs>
          <w:tab w:val="left" w:pos="4958"/>
        </w:tabs>
        <w:spacing w:before="0" w:after="0" w:line="240" w:lineRule="auto"/>
        <w:ind w:firstLine="820"/>
        <w:jc w:val="both"/>
        <w:rPr>
          <w:sz w:val="24"/>
          <w:szCs w:val="24"/>
        </w:rPr>
      </w:pPr>
    </w:p>
    <w:p w:rsidR="00613E35" w:rsidRPr="004E50A8" w:rsidRDefault="00613E35" w:rsidP="00613E35">
      <w:pPr>
        <w:pStyle w:val="20"/>
        <w:shd w:val="clear" w:color="auto" w:fill="auto"/>
        <w:tabs>
          <w:tab w:val="left" w:pos="4958"/>
        </w:tabs>
        <w:spacing w:before="0" w:after="0" w:line="240" w:lineRule="auto"/>
        <w:rPr>
          <w:sz w:val="24"/>
          <w:szCs w:val="24"/>
        </w:rPr>
      </w:pPr>
      <w:r w:rsidRPr="004E50A8">
        <w:rPr>
          <w:sz w:val="24"/>
          <w:szCs w:val="24"/>
        </w:rPr>
        <w:t>7.Реквизиты и подписи Сторон</w:t>
      </w:r>
    </w:p>
    <w:p w:rsidR="00613E35" w:rsidRPr="004E50A8" w:rsidRDefault="00613E35" w:rsidP="00613E35">
      <w:pPr>
        <w:pStyle w:val="20"/>
        <w:shd w:val="clear" w:color="auto" w:fill="auto"/>
        <w:tabs>
          <w:tab w:val="left" w:pos="4958"/>
        </w:tabs>
        <w:spacing w:before="0"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51BE1" w:rsidRPr="004E50A8" w:rsidTr="00651BE1">
        <w:tc>
          <w:tcPr>
            <w:tcW w:w="4785" w:type="dxa"/>
          </w:tcPr>
          <w:p w:rsidR="00651BE1" w:rsidRPr="004E50A8" w:rsidRDefault="007C1EEC" w:rsidP="00613E35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«Поселение»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Администрация Краснокурышинского   сельсовета Канского района Красноярского края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Юридический/Почтовый адрес: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 xml:space="preserve">663627, Красноярский край,  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 xml:space="preserve">Канский район, с. Красный Курыш, 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ул. Центральная, 31/3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ИНН 2418001684 / КПП 245001001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Реквизиты для перечисления: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Отделение Красноярск Банка России// УФК по Красноярскому краю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г. Красноярск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Финуправление Канского района (Администрация Краснокурышинского  сельсовета л/с 03193015960)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Единый казначейский счет-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40102810245370000011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 xml:space="preserve">Казначейский счет – 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03231643046214221900</w:t>
            </w:r>
          </w:p>
          <w:p w:rsidR="008D445C" w:rsidRPr="004E50A8" w:rsidRDefault="008D445C" w:rsidP="008D445C">
            <w:pPr>
              <w:pStyle w:val="20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БИК 010407105</w:t>
            </w:r>
          </w:p>
          <w:p w:rsidR="008D445C" w:rsidRPr="004E50A8" w:rsidRDefault="008D445C" w:rsidP="008D445C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ОКТМО 04621422</w:t>
            </w:r>
          </w:p>
          <w:p w:rsidR="008D445C" w:rsidRPr="004E50A8" w:rsidRDefault="008D445C" w:rsidP="008D445C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8D445C" w:rsidRPr="004E50A8" w:rsidRDefault="008D445C" w:rsidP="008D445C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Глава Краснокурышинского сельсовета</w:t>
            </w:r>
          </w:p>
          <w:p w:rsidR="008D445C" w:rsidRPr="004E50A8" w:rsidRDefault="008D445C" w:rsidP="008D445C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8D445C" w:rsidRPr="004E50A8" w:rsidRDefault="008D445C" w:rsidP="008D445C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____________________ О.Н. Миронова</w:t>
            </w:r>
          </w:p>
        </w:tc>
        <w:tc>
          <w:tcPr>
            <w:tcW w:w="4785" w:type="dxa"/>
          </w:tcPr>
          <w:p w:rsidR="00FB410D" w:rsidRPr="004E50A8" w:rsidRDefault="00FB410D" w:rsidP="00613E35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«Муниципальный район»</w:t>
            </w:r>
          </w:p>
          <w:p w:rsidR="00651BE1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Юридический/Почтовый адрес:</w:t>
            </w: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663600, Красноярский край, г. Канск, ул. Ленина, 4/1</w:t>
            </w: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  <w:r w:rsidRPr="004E50A8">
              <w:rPr>
                <w:sz w:val="24"/>
                <w:szCs w:val="24"/>
                <w:u w:val="single"/>
              </w:rPr>
              <w:t>Реквизиты для перечисления:</w:t>
            </w: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  <w:p w:rsidR="00FB410D" w:rsidRPr="004E50A8" w:rsidRDefault="00FB410D" w:rsidP="00613E35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410D" w:rsidRPr="004E50A8" w:rsidRDefault="00FB410D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УФК по Красноярскому краю (Администрация Канского района л/с 04193006660)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 xml:space="preserve">Единый казначейский счет – 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40102810245370000011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Казначейский счет –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03100643000000011900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ИНН 2418004639, КПП 245001001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БИК 010407105, ОКТМО 04621000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КБК доходов 85220240014058620150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Глава Канского района</w:t>
            </w:r>
          </w:p>
          <w:p w:rsidR="007C1EEC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FB410D" w:rsidRPr="004E50A8" w:rsidRDefault="007C1EE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E50A8">
              <w:rPr>
                <w:sz w:val="24"/>
                <w:szCs w:val="24"/>
              </w:rPr>
              <w:t>___________________А.А. Заруцкий</w:t>
            </w:r>
          </w:p>
          <w:p w:rsidR="008D445C" w:rsidRPr="004E50A8" w:rsidRDefault="008D445C" w:rsidP="00FB410D">
            <w:pPr>
              <w:pStyle w:val="20"/>
              <w:shd w:val="clear" w:color="auto" w:fill="auto"/>
              <w:tabs>
                <w:tab w:val="left" w:pos="4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613E35" w:rsidRPr="004E50A8" w:rsidRDefault="00613E35" w:rsidP="007C1EEC">
      <w:pPr>
        <w:pStyle w:val="20"/>
        <w:shd w:val="clear" w:color="auto" w:fill="auto"/>
        <w:tabs>
          <w:tab w:val="left" w:pos="4958"/>
        </w:tabs>
        <w:spacing w:before="0" w:after="0" w:line="240" w:lineRule="auto"/>
        <w:jc w:val="left"/>
        <w:rPr>
          <w:sz w:val="24"/>
          <w:szCs w:val="24"/>
        </w:rPr>
      </w:pPr>
    </w:p>
    <w:sectPr w:rsidR="00613E35" w:rsidRPr="004E50A8" w:rsidSect="0033786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BB" w:rsidRDefault="000243BB" w:rsidP="00350A2B">
      <w:r>
        <w:separator/>
      </w:r>
    </w:p>
  </w:endnote>
  <w:endnote w:type="continuationSeparator" w:id="1">
    <w:p w:rsidR="000243BB" w:rsidRDefault="000243BB" w:rsidP="0035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90" w:rsidRDefault="00A0472D">
    <w:pPr>
      <w:rPr>
        <w:sz w:val="2"/>
        <w:szCs w:val="2"/>
      </w:rPr>
    </w:pPr>
    <w:r w:rsidRPr="00A047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27.75pt;margin-top:763.85pt;width:3.6pt;height:6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" filled="f" stroked="f">
          <v:textbox style="mso-fit-shape-to-text:t" inset="0,0,0,0">
            <w:txbxContent>
              <w:p w:rsidR="00CC5B90" w:rsidRDefault="00A825B6">
                <w:r>
                  <w:rPr>
                    <w:rStyle w:val="a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90" w:rsidRDefault="00A0472D">
    <w:pPr>
      <w:rPr>
        <w:sz w:val="2"/>
        <w:szCs w:val="2"/>
      </w:rPr>
    </w:pPr>
    <w:r w:rsidRPr="00A047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5.35pt;margin-top:768.65pt;width:2.2pt;height:9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UBqgIAAKw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" filled="f" stroked="f">
          <v:textbox style="mso-fit-shape-to-text:t" inset="0,0,0,0">
            <w:txbxContent>
              <w:p w:rsidR="00CC5B90" w:rsidRDefault="00A825B6">
                <w:r>
                  <w:rPr>
                    <w:rStyle w:val="a9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BC" w:rsidRDefault="00C739B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BB" w:rsidRDefault="000243BB" w:rsidP="00350A2B">
      <w:r>
        <w:separator/>
      </w:r>
    </w:p>
  </w:footnote>
  <w:footnote w:type="continuationSeparator" w:id="1">
    <w:p w:rsidR="000243BB" w:rsidRDefault="000243BB" w:rsidP="00350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0AF"/>
    <w:multiLevelType w:val="multilevel"/>
    <w:tmpl w:val="01F8C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DEF3F94"/>
    <w:multiLevelType w:val="hybridMultilevel"/>
    <w:tmpl w:val="1E38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F35FE"/>
    <w:multiLevelType w:val="hybridMultilevel"/>
    <w:tmpl w:val="12BE5C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37B36E6"/>
    <w:multiLevelType w:val="hybridMultilevel"/>
    <w:tmpl w:val="5C7437C2"/>
    <w:lvl w:ilvl="0" w:tplc="8AEC1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245C99"/>
    <w:multiLevelType w:val="multilevel"/>
    <w:tmpl w:val="30A8E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A12A4"/>
    <w:multiLevelType w:val="multilevel"/>
    <w:tmpl w:val="BD946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C2949"/>
    <w:multiLevelType w:val="multilevel"/>
    <w:tmpl w:val="0C18798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B97CBC"/>
    <w:multiLevelType w:val="multilevel"/>
    <w:tmpl w:val="2FD2F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E5B98"/>
    <w:multiLevelType w:val="multilevel"/>
    <w:tmpl w:val="27BEE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03A96"/>
    <w:multiLevelType w:val="hybridMultilevel"/>
    <w:tmpl w:val="AAFE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63888"/>
    <w:rsid w:val="00001DDE"/>
    <w:rsid w:val="000243BB"/>
    <w:rsid w:val="000413BD"/>
    <w:rsid w:val="0005000A"/>
    <w:rsid w:val="000702A7"/>
    <w:rsid w:val="00093253"/>
    <w:rsid w:val="000D17E3"/>
    <w:rsid w:val="0010443A"/>
    <w:rsid w:val="0013459F"/>
    <w:rsid w:val="00170375"/>
    <w:rsid w:val="001840F5"/>
    <w:rsid w:val="00233F74"/>
    <w:rsid w:val="00271383"/>
    <w:rsid w:val="002808EF"/>
    <w:rsid w:val="002A46D9"/>
    <w:rsid w:val="002B2FF6"/>
    <w:rsid w:val="00331738"/>
    <w:rsid w:val="00337868"/>
    <w:rsid w:val="00350A2B"/>
    <w:rsid w:val="0036131E"/>
    <w:rsid w:val="00367246"/>
    <w:rsid w:val="00376CD2"/>
    <w:rsid w:val="00387012"/>
    <w:rsid w:val="0040511B"/>
    <w:rsid w:val="004127BC"/>
    <w:rsid w:val="00452F52"/>
    <w:rsid w:val="004671EC"/>
    <w:rsid w:val="00480E5B"/>
    <w:rsid w:val="004A4045"/>
    <w:rsid w:val="004B00B8"/>
    <w:rsid w:val="004E50A8"/>
    <w:rsid w:val="00513F66"/>
    <w:rsid w:val="005359B1"/>
    <w:rsid w:val="00546E66"/>
    <w:rsid w:val="00561413"/>
    <w:rsid w:val="00563888"/>
    <w:rsid w:val="005D6F4F"/>
    <w:rsid w:val="00613E35"/>
    <w:rsid w:val="00632945"/>
    <w:rsid w:val="00633405"/>
    <w:rsid w:val="00651BE1"/>
    <w:rsid w:val="00662CC7"/>
    <w:rsid w:val="006874C2"/>
    <w:rsid w:val="006C2136"/>
    <w:rsid w:val="006D17E9"/>
    <w:rsid w:val="00714DC7"/>
    <w:rsid w:val="00734A9A"/>
    <w:rsid w:val="00787915"/>
    <w:rsid w:val="007C1EEC"/>
    <w:rsid w:val="007C7329"/>
    <w:rsid w:val="00857C81"/>
    <w:rsid w:val="008747B7"/>
    <w:rsid w:val="008A55B3"/>
    <w:rsid w:val="008D445C"/>
    <w:rsid w:val="008E2A21"/>
    <w:rsid w:val="008E733E"/>
    <w:rsid w:val="00925CBE"/>
    <w:rsid w:val="009A4846"/>
    <w:rsid w:val="009D4376"/>
    <w:rsid w:val="009D51B3"/>
    <w:rsid w:val="00A0472D"/>
    <w:rsid w:val="00A41847"/>
    <w:rsid w:val="00A825B6"/>
    <w:rsid w:val="00A877FC"/>
    <w:rsid w:val="00A920FA"/>
    <w:rsid w:val="00B135BC"/>
    <w:rsid w:val="00B24C02"/>
    <w:rsid w:val="00B42517"/>
    <w:rsid w:val="00C07AC9"/>
    <w:rsid w:val="00C46C0F"/>
    <w:rsid w:val="00C71FFE"/>
    <w:rsid w:val="00C739BC"/>
    <w:rsid w:val="00C9163A"/>
    <w:rsid w:val="00CC0BBB"/>
    <w:rsid w:val="00D24904"/>
    <w:rsid w:val="00D76765"/>
    <w:rsid w:val="00D81331"/>
    <w:rsid w:val="00DB1C12"/>
    <w:rsid w:val="00DD1EB7"/>
    <w:rsid w:val="00DD2ADF"/>
    <w:rsid w:val="00E44A4C"/>
    <w:rsid w:val="00E632AE"/>
    <w:rsid w:val="00E8172D"/>
    <w:rsid w:val="00E82F43"/>
    <w:rsid w:val="00E84359"/>
    <w:rsid w:val="00EE6DAE"/>
    <w:rsid w:val="00F44862"/>
    <w:rsid w:val="00F57378"/>
    <w:rsid w:val="00F9276E"/>
    <w:rsid w:val="00FB0769"/>
    <w:rsid w:val="00FB410D"/>
    <w:rsid w:val="00FC21B3"/>
    <w:rsid w:val="00FE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B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E82F43"/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2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25C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59B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93253"/>
    <w:rPr>
      <w:color w:val="605E5C"/>
      <w:shd w:val="clear" w:color="auto" w:fill="E1DFDD"/>
    </w:rPr>
  </w:style>
  <w:style w:type="character" w:customStyle="1" w:styleId="a8">
    <w:name w:val="Колонтитул_"/>
    <w:basedOn w:val="a0"/>
    <w:rsid w:val="00DB1C12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8"/>
    <w:rsid w:val="00DB1C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B1C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DB1C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DB1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B1C12"/>
    <w:pPr>
      <w:widowControl w:val="0"/>
      <w:shd w:val="clear" w:color="auto" w:fill="FFFFFF"/>
      <w:spacing w:before="240" w:after="240" w:line="293" w:lineRule="exact"/>
      <w:jc w:val="center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a"/>
    <w:rsid w:val="00DD1EB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D1EB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DD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DD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DD1EB7"/>
    <w:pPr>
      <w:widowControl w:val="0"/>
      <w:shd w:val="clear" w:color="auto" w:fill="FFFFFF"/>
      <w:spacing w:line="216" w:lineRule="exact"/>
      <w:jc w:val="both"/>
    </w:pPr>
    <w:rPr>
      <w:b/>
      <w:bCs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DD1EB7"/>
    <w:pPr>
      <w:widowControl w:val="0"/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customStyle="1" w:styleId="2105pt0">
    <w:name w:val="Основной текст (2) + 10;5 pt"/>
    <w:basedOn w:val="2"/>
    <w:rsid w:val="00050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84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B13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Impact95pt0pt">
    <w:name w:val="Основной текст (2) + Impact;9;5 pt;Курсив;Интервал 0 pt"/>
    <w:basedOn w:val="2"/>
    <w:rsid w:val="00B135B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главление_"/>
    <w:basedOn w:val="a0"/>
    <w:link w:val="ac"/>
    <w:rsid w:val="00EE6D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главление + Малые прописные"/>
    <w:basedOn w:val="ab"/>
    <w:rsid w:val="00EE6D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c">
    <w:name w:val="Оглавление"/>
    <w:basedOn w:val="a"/>
    <w:link w:val="ab"/>
    <w:rsid w:val="00EE6DA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  <w:lang w:eastAsia="en-US"/>
    </w:rPr>
  </w:style>
  <w:style w:type="character" w:customStyle="1" w:styleId="213pt">
    <w:name w:val="Основной текст (2) + 13 pt;Курсив"/>
    <w:basedOn w:val="2"/>
    <w:rsid w:val="00C73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7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"/>
    <w:rsid w:val="00C739B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"/>
    <w:rsid w:val="00C739B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350A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0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50A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0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B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82F43"/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2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25C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59B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93253"/>
    <w:rPr>
      <w:color w:val="605E5C"/>
      <w:shd w:val="clear" w:color="auto" w:fill="E1DFDD"/>
    </w:rPr>
  </w:style>
  <w:style w:type="character" w:customStyle="1" w:styleId="a8">
    <w:name w:val="Колонтитул_"/>
    <w:basedOn w:val="a0"/>
    <w:rsid w:val="00DB1C12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8"/>
    <w:rsid w:val="00DB1C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B1C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DB1C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DB1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B1C12"/>
    <w:pPr>
      <w:widowControl w:val="0"/>
      <w:shd w:val="clear" w:color="auto" w:fill="FFFFFF"/>
      <w:spacing w:before="240" w:after="240" w:line="293" w:lineRule="exact"/>
      <w:jc w:val="center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a"/>
    <w:rsid w:val="00DD1EB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D1EB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DD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DD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DD1EB7"/>
    <w:pPr>
      <w:widowControl w:val="0"/>
      <w:shd w:val="clear" w:color="auto" w:fill="FFFFFF"/>
      <w:spacing w:line="216" w:lineRule="exact"/>
      <w:jc w:val="both"/>
    </w:pPr>
    <w:rPr>
      <w:b/>
      <w:bCs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DD1EB7"/>
    <w:pPr>
      <w:widowControl w:val="0"/>
      <w:shd w:val="clear" w:color="auto" w:fill="FFFFFF"/>
      <w:spacing w:line="0" w:lineRule="atLeast"/>
    </w:pPr>
    <w:rPr>
      <w:sz w:val="9"/>
      <w:szCs w:val="9"/>
      <w:lang w:eastAsia="en-US"/>
    </w:rPr>
  </w:style>
  <w:style w:type="character" w:customStyle="1" w:styleId="2105pt0">
    <w:name w:val="Основной текст (2) + 10;5 pt"/>
    <w:basedOn w:val="2"/>
    <w:rsid w:val="00050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84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B13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Impact95pt0pt">
    <w:name w:val="Основной текст (2) + Impact;9;5 pt;Курсив;Интервал 0 pt"/>
    <w:basedOn w:val="2"/>
    <w:rsid w:val="00B135B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главление_"/>
    <w:basedOn w:val="a0"/>
    <w:link w:val="ac"/>
    <w:rsid w:val="00EE6D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главление + Малые прописные"/>
    <w:basedOn w:val="ab"/>
    <w:rsid w:val="00EE6D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c">
    <w:name w:val="Оглавление"/>
    <w:basedOn w:val="a"/>
    <w:link w:val="ab"/>
    <w:rsid w:val="00EE6DA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  <w:lang w:eastAsia="en-US"/>
    </w:rPr>
  </w:style>
  <w:style w:type="character" w:customStyle="1" w:styleId="213pt">
    <w:name w:val="Основной текст (2) + 13 pt;Курсив"/>
    <w:basedOn w:val="2"/>
    <w:rsid w:val="00C73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73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"/>
    <w:rsid w:val="00C739B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"/>
    <w:rsid w:val="00C739B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350A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0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50A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0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Садомов Сергей Анатольевич</dc:creator>
  <cp:lastModifiedBy>User</cp:lastModifiedBy>
  <cp:revision>15</cp:revision>
  <cp:lastPrinted>2023-09-29T01:30:00Z</cp:lastPrinted>
  <dcterms:created xsi:type="dcterms:W3CDTF">2023-08-23T01:32:00Z</dcterms:created>
  <dcterms:modified xsi:type="dcterms:W3CDTF">2023-09-29T10:48:00Z</dcterms:modified>
</cp:coreProperties>
</file>