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69" w:type="dxa"/>
        <w:tblInd w:w="70" w:type="dxa"/>
        <w:tblLayout w:type="fixed"/>
        <w:tblCellMar>
          <w:left w:w="70" w:type="dxa"/>
          <w:right w:w="70" w:type="dxa"/>
        </w:tblCellMar>
        <w:tblLook w:val="0000" w:firstRow="0" w:lastRow="0" w:firstColumn="0" w:lastColumn="0" w:noHBand="0" w:noVBand="0"/>
      </w:tblPr>
      <w:tblGrid>
        <w:gridCol w:w="4930"/>
        <w:gridCol w:w="4639"/>
      </w:tblGrid>
      <w:tr w:rsidR="001F324C" w:rsidTr="00F5164D">
        <w:trPr>
          <w:trHeight w:val="80"/>
        </w:trPr>
        <w:tc>
          <w:tcPr>
            <w:tcW w:w="4930" w:type="dxa"/>
          </w:tcPr>
          <w:p w:rsidR="001F324C" w:rsidRPr="00F1168E" w:rsidRDefault="001F324C"/>
        </w:tc>
        <w:tc>
          <w:tcPr>
            <w:tcW w:w="4639" w:type="dxa"/>
          </w:tcPr>
          <w:p w:rsidR="00A078B2" w:rsidRPr="001F324C" w:rsidRDefault="00A078B2" w:rsidP="007506B5">
            <w:pPr>
              <w:rPr>
                <w:sz w:val="24"/>
                <w:szCs w:val="24"/>
              </w:rPr>
            </w:pPr>
          </w:p>
        </w:tc>
      </w:tr>
    </w:tbl>
    <w:p w:rsidR="00F5164D" w:rsidRDefault="00F5164D" w:rsidP="00FE4878">
      <w:pPr>
        <w:ind w:right="-285" w:firstLine="708"/>
        <w:jc w:val="both"/>
        <w:rPr>
          <w:sz w:val="28"/>
          <w:szCs w:val="28"/>
        </w:rPr>
      </w:pPr>
      <w:r>
        <w:rPr>
          <w:sz w:val="28"/>
          <w:szCs w:val="28"/>
        </w:rPr>
        <w:t>Информация для размещения на официальном сайте администрации:</w:t>
      </w:r>
    </w:p>
    <w:p w:rsidR="00F5164D" w:rsidRDefault="00F5164D" w:rsidP="00FE4878">
      <w:pPr>
        <w:ind w:right="-285" w:firstLine="708"/>
        <w:jc w:val="both"/>
        <w:rPr>
          <w:sz w:val="28"/>
          <w:szCs w:val="28"/>
        </w:rPr>
      </w:pPr>
    </w:p>
    <w:p w:rsidR="005D3F53" w:rsidRPr="00586993" w:rsidRDefault="00F5164D" w:rsidP="00F5164D">
      <w:pPr>
        <w:pStyle w:val="aa"/>
        <w:numPr>
          <w:ilvl w:val="0"/>
          <w:numId w:val="2"/>
        </w:numPr>
        <w:ind w:left="0" w:right="-285" w:firstLine="708"/>
        <w:jc w:val="both"/>
        <w:rPr>
          <w:b/>
          <w:color w:val="000000" w:themeColor="text1"/>
          <w:sz w:val="28"/>
          <w:szCs w:val="28"/>
        </w:rPr>
      </w:pPr>
      <w:r w:rsidRPr="00586993">
        <w:rPr>
          <w:b/>
          <w:color w:val="000000" w:themeColor="text1"/>
          <w:sz w:val="28"/>
          <w:szCs w:val="28"/>
        </w:rPr>
        <w:t xml:space="preserve"> </w:t>
      </w:r>
      <w:r w:rsidR="00EC1795" w:rsidRPr="00586993">
        <w:rPr>
          <w:b/>
          <w:color w:val="000000" w:themeColor="text1"/>
          <w:sz w:val="28"/>
          <w:szCs w:val="28"/>
        </w:rPr>
        <w:t>«Пунктом 1 статьи 225 Гражданского кодекса Российской Федерации установлено, что бесхозяйной является вещь, которая не имеет собственника или собственник которой неизвестен либо, если иное не предусмотрено законами, от права собственности на которую собственник отказался. Уважаемые жители нашего района, информируем Вас о необходимости обращения за государственной регистрацией прав собственности на объекты недвижимости и земельные участки в максимально короткий срок, поскольку в соответствии с действующим законодательством, в случае отсутствия сведений о правообладателе такое имущество будет признаваться бесхозяйным. Согласно пункту 3 статьи 225 Гражданского кодекса Российской Федерации бесхозяйные недвижимые вещи принимаются на учет органом, осуществляющим государственную регистрацию права на недвижимое имущество, по заявлению органа местного самоуправления, на территории которого они находятся. Бесхозяйные недвижимые вещи могут быть вновь приняты во владение по решению суда».</w:t>
      </w:r>
      <w:r w:rsidR="005D3F53" w:rsidRPr="00586993">
        <w:rPr>
          <w:b/>
          <w:color w:val="000000" w:themeColor="text1"/>
          <w:sz w:val="28"/>
          <w:szCs w:val="28"/>
        </w:rPr>
        <w:t xml:space="preserve"> </w:t>
      </w:r>
    </w:p>
    <w:p w:rsidR="00D95D49" w:rsidRDefault="00D95D49" w:rsidP="00F5164D">
      <w:pPr>
        <w:pStyle w:val="aa"/>
        <w:numPr>
          <w:ilvl w:val="0"/>
          <w:numId w:val="3"/>
        </w:numPr>
        <w:ind w:left="0" w:right="-285" w:firstLine="860"/>
        <w:jc w:val="both"/>
        <w:rPr>
          <w:sz w:val="28"/>
          <w:szCs w:val="28"/>
        </w:rPr>
      </w:pPr>
      <w:r w:rsidRPr="00F5164D">
        <w:rPr>
          <w:sz w:val="28"/>
          <w:szCs w:val="28"/>
        </w:rPr>
        <w:t xml:space="preserve">Также на сайтах муниципальных образований следует разместить </w:t>
      </w:r>
      <w:r w:rsidRPr="00586993">
        <w:rPr>
          <w:b/>
          <w:color w:val="000000" w:themeColor="text1"/>
          <w:sz w:val="28"/>
          <w:szCs w:val="28"/>
        </w:rPr>
        <w:t>перечни объектов, в разрезе поселения</w:t>
      </w:r>
      <w:r w:rsidRPr="00F5164D">
        <w:rPr>
          <w:sz w:val="28"/>
          <w:szCs w:val="28"/>
        </w:rPr>
        <w:t xml:space="preserve">, которые содержат информацию об объектах без прав, а именно земельные участки, </w:t>
      </w:r>
      <w:proofErr w:type="spellStart"/>
      <w:r w:rsidRPr="00F5164D">
        <w:rPr>
          <w:sz w:val="28"/>
          <w:szCs w:val="28"/>
        </w:rPr>
        <w:t>ОКСы</w:t>
      </w:r>
      <w:proofErr w:type="spellEnd"/>
      <w:r w:rsidRPr="00F5164D">
        <w:rPr>
          <w:sz w:val="28"/>
          <w:szCs w:val="28"/>
        </w:rPr>
        <w:t>, помещения, для возможности ознакомления с ними гражданами с соответствующим информационным сообщением об этом.</w:t>
      </w:r>
    </w:p>
    <w:p w:rsidR="00F5164D" w:rsidRPr="00F5164D" w:rsidRDefault="00F5164D" w:rsidP="00F5164D">
      <w:pPr>
        <w:pStyle w:val="aa"/>
        <w:numPr>
          <w:ilvl w:val="0"/>
          <w:numId w:val="3"/>
        </w:numPr>
        <w:ind w:left="0" w:right="-285" w:firstLine="860"/>
        <w:jc w:val="both"/>
        <w:rPr>
          <w:sz w:val="28"/>
          <w:szCs w:val="28"/>
        </w:rPr>
      </w:pPr>
      <w:r w:rsidRPr="00586993">
        <w:rPr>
          <w:b/>
          <w:sz w:val="28"/>
          <w:szCs w:val="28"/>
        </w:rPr>
        <w:t xml:space="preserve">Перечни </w:t>
      </w:r>
      <w:r w:rsidR="00586993" w:rsidRPr="00586993">
        <w:rPr>
          <w:b/>
          <w:sz w:val="28"/>
          <w:szCs w:val="28"/>
        </w:rPr>
        <w:t>ранее учтенных объектов на территории сельсовета</w:t>
      </w:r>
      <w:r w:rsidR="00586993">
        <w:rPr>
          <w:sz w:val="28"/>
          <w:szCs w:val="28"/>
        </w:rPr>
        <w:t xml:space="preserve"> по состоянию на 01.06.2023, которые содержат информацию об объектах без прав.</w:t>
      </w:r>
    </w:p>
    <w:p w:rsidR="00F5164D" w:rsidRPr="00F5164D" w:rsidRDefault="00F5164D" w:rsidP="00F5164D">
      <w:pPr>
        <w:pStyle w:val="aa"/>
        <w:ind w:left="860" w:right="-285"/>
        <w:jc w:val="both"/>
        <w:rPr>
          <w:sz w:val="28"/>
          <w:szCs w:val="28"/>
        </w:rPr>
      </w:pPr>
      <w:bookmarkStart w:id="0" w:name="_GoBack"/>
      <w:bookmarkEnd w:id="0"/>
    </w:p>
    <w:p w:rsidR="00EC1795" w:rsidRPr="00F5164D" w:rsidRDefault="00EC1795" w:rsidP="00EC1795">
      <w:pPr>
        <w:ind w:right="-285" w:firstLine="708"/>
        <w:jc w:val="both"/>
        <w:rPr>
          <w:b/>
          <w:sz w:val="28"/>
          <w:szCs w:val="28"/>
        </w:rPr>
      </w:pPr>
      <w:r w:rsidRPr="00F5164D">
        <w:rPr>
          <w:b/>
          <w:sz w:val="28"/>
          <w:szCs w:val="28"/>
        </w:rPr>
        <w:t>В связи с осуществлением координационной работы по реализации положений закона № 518-ФЗ н</w:t>
      </w:r>
      <w:r w:rsidR="00D95D49" w:rsidRPr="00F5164D">
        <w:rPr>
          <w:b/>
          <w:sz w:val="28"/>
          <w:szCs w:val="28"/>
        </w:rPr>
        <w:t>а территории Красноярского края</w:t>
      </w:r>
      <w:r w:rsidRPr="00F5164D">
        <w:rPr>
          <w:b/>
          <w:sz w:val="28"/>
          <w:szCs w:val="28"/>
        </w:rPr>
        <w:t xml:space="preserve"> Агентство дополнительно информирует, что на сайте Агентства в разделе: Информация о реализации Федерального закона № 518-ФЗ, размещены методические материалы, памятки, проблемные вопросы (в виде вопрос-ответ), справочные материалы по данному закону, формы актов, решений, отчетов и иные разъяснительные материалы.</w:t>
      </w:r>
    </w:p>
    <w:p w:rsidR="006F0CC4" w:rsidRDefault="006F0CC4" w:rsidP="00CE10C0">
      <w:pPr>
        <w:ind w:right="-285"/>
        <w:rPr>
          <w:sz w:val="28"/>
        </w:rPr>
      </w:pPr>
    </w:p>
    <w:p w:rsidR="006517A0" w:rsidRDefault="006517A0" w:rsidP="00CE10C0">
      <w:pPr>
        <w:ind w:right="-285"/>
        <w:rPr>
          <w:sz w:val="28"/>
        </w:rPr>
      </w:pPr>
    </w:p>
    <w:p w:rsidR="00564A4D" w:rsidRDefault="00564A4D" w:rsidP="001F324C"/>
    <w:p w:rsidR="00586993" w:rsidRDefault="00586993" w:rsidP="001F324C"/>
    <w:p w:rsidR="00586993" w:rsidRDefault="00586993" w:rsidP="001F324C"/>
    <w:p w:rsidR="00243CB4" w:rsidRDefault="00243CB4" w:rsidP="001F324C"/>
    <w:p w:rsidR="00723C01" w:rsidRDefault="00586993" w:rsidP="001F324C">
      <w:r>
        <w:t xml:space="preserve">телефон для уточнения информации </w:t>
      </w:r>
      <w:proofErr w:type="spellStart"/>
      <w:r w:rsidR="001A2F30">
        <w:t>Толовенкова</w:t>
      </w:r>
      <w:proofErr w:type="spellEnd"/>
      <w:r w:rsidR="001A2F30">
        <w:t xml:space="preserve"> </w:t>
      </w:r>
      <w:r w:rsidR="00FE4878">
        <w:t>Наталья Валерьевна</w:t>
      </w:r>
    </w:p>
    <w:p w:rsidR="00BE0116" w:rsidRDefault="00FE4878" w:rsidP="001F324C">
      <w:r>
        <w:t>/39161/</w:t>
      </w:r>
      <w:r w:rsidR="00F803B5">
        <w:t xml:space="preserve"> </w:t>
      </w:r>
      <w:r w:rsidR="00114B7B">
        <w:t>3 46 58</w:t>
      </w:r>
    </w:p>
    <w:sectPr w:rsidR="00BE0116" w:rsidSect="006517A0">
      <w:pgSz w:w="11906" w:h="16838"/>
      <w:pgMar w:top="993" w:right="1133" w:bottom="426"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4F6C"/>
    <w:multiLevelType w:val="hybridMultilevel"/>
    <w:tmpl w:val="D10E8CAC"/>
    <w:lvl w:ilvl="0" w:tplc="D96A55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898264C"/>
    <w:multiLevelType w:val="hybridMultilevel"/>
    <w:tmpl w:val="A0683F6C"/>
    <w:lvl w:ilvl="0" w:tplc="EFF66B52">
      <w:start w:val="2"/>
      <w:numFmt w:val="decimal"/>
      <w:lvlText w:val="%1"/>
      <w:lvlJc w:val="left"/>
      <w:pPr>
        <w:ind w:left="1220" w:hanging="360"/>
      </w:pPr>
      <w:rPr>
        <w:rFonts w:hint="default"/>
      </w:rPr>
    </w:lvl>
    <w:lvl w:ilvl="1" w:tplc="04190019" w:tentative="1">
      <w:start w:val="1"/>
      <w:numFmt w:val="lowerLetter"/>
      <w:lvlText w:val="%2."/>
      <w:lvlJc w:val="left"/>
      <w:pPr>
        <w:ind w:left="1940" w:hanging="360"/>
      </w:pPr>
    </w:lvl>
    <w:lvl w:ilvl="2" w:tplc="0419001B" w:tentative="1">
      <w:start w:val="1"/>
      <w:numFmt w:val="lowerRoman"/>
      <w:lvlText w:val="%3."/>
      <w:lvlJc w:val="right"/>
      <w:pPr>
        <w:ind w:left="2660" w:hanging="180"/>
      </w:pPr>
    </w:lvl>
    <w:lvl w:ilvl="3" w:tplc="0419000F" w:tentative="1">
      <w:start w:val="1"/>
      <w:numFmt w:val="decimal"/>
      <w:lvlText w:val="%4."/>
      <w:lvlJc w:val="left"/>
      <w:pPr>
        <w:ind w:left="3380" w:hanging="360"/>
      </w:pPr>
    </w:lvl>
    <w:lvl w:ilvl="4" w:tplc="04190019" w:tentative="1">
      <w:start w:val="1"/>
      <w:numFmt w:val="lowerLetter"/>
      <w:lvlText w:val="%5."/>
      <w:lvlJc w:val="left"/>
      <w:pPr>
        <w:ind w:left="4100" w:hanging="360"/>
      </w:pPr>
    </w:lvl>
    <w:lvl w:ilvl="5" w:tplc="0419001B" w:tentative="1">
      <w:start w:val="1"/>
      <w:numFmt w:val="lowerRoman"/>
      <w:lvlText w:val="%6."/>
      <w:lvlJc w:val="right"/>
      <w:pPr>
        <w:ind w:left="4820" w:hanging="180"/>
      </w:pPr>
    </w:lvl>
    <w:lvl w:ilvl="6" w:tplc="0419000F" w:tentative="1">
      <w:start w:val="1"/>
      <w:numFmt w:val="decimal"/>
      <w:lvlText w:val="%7."/>
      <w:lvlJc w:val="left"/>
      <w:pPr>
        <w:ind w:left="5540" w:hanging="360"/>
      </w:pPr>
    </w:lvl>
    <w:lvl w:ilvl="7" w:tplc="04190019" w:tentative="1">
      <w:start w:val="1"/>
      <w:numFmt w:val="lowerLetter"/>
      <w:lvlText w:val="%8."/>
      <w:lvlJc w:val="left"/>
      <w:pPr>
        <w:ind w:left="6260" w:hanging="360"/>
      </w:pPr>
    </w:lvl>
    <w:lvl w:ilvl="8" w:tplc="0419001B" w:tentative="1">
      <w:start w:val="1"/>
      <w:numFmt w:val="lowerRoman"/>
      <w:lvlText w:val="%9."/>
      <w:lvlJc w:val="right"/>
      <w:pPr>
        <w:ind w:left="6980" w:hanging="180"/>
      </w:pPr>
    </w:lvl>
  </w:abstractNum>
  <w:abstractNum w:abstractNumId="2" w15:restartNumberingAfterBreak="0">
    <w:nsid w:val="5D374CAB"/>
    <w:multiLevelType w:val="hybridMultilevel"/>
    <w:tmpl w:val="5AD04AA2"/>
    <w:lvl w:ilvl="0" w:tplc="6E588922">
      <w:start w:val="1"/>
      <w:numFmt w:val="decimal"/>
      <w:lvlText w:val="%1."/>
      <w:lvlJc w:val="left"/>
      <w:pPr>
        <w:ind w:left="1220" w:hanging="360"/>
      </w:pPr>
      <w:rPr>
        <w:rFonts w:hint="default"/>
      </w:rPr>
    </w:lvl>
    <w:lvl w:ilvl="1" w:tplc="04190019" w:tentative="1">
      <w:start w:val="1"/>
      <w:numFmt w:val="lowerLetter"/>
      <w:lvlText w:val="%2."/>
      <w:lvlJc w:val="left"/>
      <w:pPr>
        <w:ind w:left="1940" w:hanging="360"/>
      </w:pPr>
    </w:lvl>
    <w:lvl w:ilvl="2" w:tplc="0419001B" w:tentative="1">
      <w:start w:val="1"/>
      <w:numFmt w:val="lowerRoman"/>
      <w:lvlText w:val="%3."/>
      <w:lvlJc w:val="right"/>
      <w:pPr>
        <w:ind w:left="2660" w:hanging="180"/>
      </w:pPr>
    </w:lvl>
    <w:lvl w:ilvl="3" w:tplc="0419000F" w:tentative="1">
      <w:start w:val="1"/>
      <w:numFmt w:val="decimal"/>
      <w:lvlText w:val="%4."/>
      <w:lvlJc w:val="left"/>
      <w:pPr>
        <w:ind w:left="3380" w:hanging="360"/>
      </w:pPr>
    </w:lvl>
    <w:lvl w:ilvl="4" w:tplc="04190019" w:tentative="1">
      <w:start w:val="1"/>
      <w:numFmt w:val="lowerLetter"/>
      <w:lvlText w:val="%5."/>
      <w:lvlJc w:val="left"/>
      <w:pPr>
        <w:ind w:left="4100" w:hanging="360"/>
      </w:pPr>
    </w:lvl>
    <w:lvl w:ilvl="5" w:tplc="0419001B" w:tentative="1">
      <w:start w:val="1"/>
      <w:numFmt w:val="lowerRoman"/>
      <w:lvlText w:val="%6."/>
      <w:lvlJc w:val="right"/>
      <w:pPr>
        <w:ind w:left="4820" w:hanging="180"/>
      </w:pPr>
    </w:lvl>
    <w:lvl w:ilvl="6" w:tplc="0419000F" w:tentative="1">
      <w:start w:val="1"/>
      <w:numFmt w:val="decimal"/>
      <w:lvlText w:val="%7."/>
      <w:lvlJc w:val="left"/>
      <w:pPr>
        <w:ind w:left="5540" w:hanging="360"/>
      </w:pPr>
    </w:lvl>
    <w:lvl w:ilvl="7" w:tplc="04190019" w:tentative="1">
      <w:start w:val="1"/>
      <w:numFmt w:val="lowerLetter"/>
      <w:lvlText w:val="%8."/>
      <w:lvlJc w:val="left"/>
      <w:pPr>
        <w:ind w:left="6260" w:hanging="360"/>
      </w:pPr>
    </w:lvl>
    <w:lvl w:ilvl="8" w:tplc="0419001B" w:tentative="1">
      <w:start w:val="1"/>
      <w:numFmt w:val="lowerRoman"/>
      <w:lvlText w:val="%9."/>
      <w:lvlJc w:val="right"/>
      <w:pPr>
        <w:ind w:left="69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739"/>
    <w:rsid w:val="00001826"/>
    <w:rsid w:val="000040F7"/>
    <w:rsid w:val="00011246"/>
    <w:rsid w:val="00013AE3"/>
    <w:rsid w:val="00020B7C"/>
    <w:rsid w:val="000277A1"/>
    <w:rsid w:val="00036162"/>
    <w:rsid w:val="0006208E"/>
    <w:rsid w:val="00075658"/>
    <w:rsid w:val="00087062"/>
    <w:rsid w:val="00093D3A"/>
    <w:rsid w:val="000A5AB2"/>
    <w:rsid w:val="000B6472"/>
    <w:rsid w:val="000C292A"/>
    <w:rsid w:val="000F7566"/>
    <w:rsid w:val="00100E7C"/>
    <w:rsid w:val="00114B7B"/>
    <w:rsid w:val="00123182"/>
    <w:rsid w:val="0012352D"/>
    <w:rsid w:val="00131857"/>
    <w:rsid w:val="00146F12"/>
    <w:rsid w:val="00164C03"/>
    <w:rsid w:val="001725DC"/>
    <w:rsid w:val="001825AF"/>
    <w:rsid w:val="00185457"/>
    <w:rsid w:val="00190E20"/>
    <w:rsid w:val="001913B3"/>
    <w:rsid w:val="0019200C"/>
    <w:rsid w:val="001A1E79"/>
    <w:rsid w:val="001A2F30"/>
    <w:rsid w:val="001C427C"/>
    <w:rsid w:val="001D38FE"/>
    <w:rsid w:val="001D6288"/>
    <w:rsid w:val="001E3088"/>
    <w:rsid w:val="001E70C6"/>
    <w:rsid w:val="001F324C"/>
    <w:rsid w:val="0020009A"/>
    <w:rsid w:val="002154BC"/>
    <w:rsid w:val="0024119D"/>
    <w:rsid w:val="002434AE"/>
    <w:rsid w:val="00243CB4"/>
    <w:rsid w:val="002A2B08"/>
    <w:rsid w:val="002A6313"/>
    <w:rsid w:val="002A6E76"/>
    <w:rsid w:val="002B7194"/>
    <w:rsid w:val="002C65D2"/>
    <w:rsid w:val="002D10F3"/>
    <w:rsid w:val="002E53CF"/>
    <w:rsid w:val="00303652"/>
    <w:rsid w:val="0030706E"/>
    <w:rsid w:val="0031105D"/>
    <w:rsid w:val="0031733A"/>
    <w:rsid w:val="00331DDD"/>
    <w:rsid w:val="00344088"/>
    <w:rsid w:val="003600BB"/>
    <w:rsid w:val="0038382E"/>
    <w:rsid w:val="003B5FD7"/>
    <w:rsid w:val="003D714E"/>
    <w:rsid w:val="003E48D2"/>
    <w:rsid w:val="0040668B"/>
    <w:rsid w:val="004228BF"/>
    <w:rsid w:val="004434FD"/>
    <w:rsid w:val="004471B3"/>
    <w:rsid w:val="00452A01"/>
    <w:rsid w:val="0048751D"/>
    <w:rsid w:val="004A58F5"/>
    <w:rsid w:val="004A6191"/>
    <w:rsid w:val="004A74AF"/>
    <w:rsid w:val="004D4C36"/>
    <w:rsid w:val="004E3F9B"/>
    <w:rsid w:val="005110A2"/>
    <w:rsid w:val="00514215"/>
    <w:rsid w:val="0051514D"/>
    <w:rsid w:val="005176CB"/>
    <w:rsid w:val="005526B9"/>
    <w:rsid w:val="00564A4D"/>
    <w:rsid w:val="00574722"/>
    <w:rsid w:val="00576043"/>
    <w:rsid w:val="0058009F"/>
    <w:rsid w:val="00586993"/>
    <w:rsid w:val="005C4073"/>
    <w:rsid w:val="005C5D7A"/>
    <w:rsid w:val="005D3F53"/>
    <w:rsid w:val="005E020F"/>
    <w:rsid w:val="005E0A23"/>
    <w:rsid w:val="005E1FFD"/>
    <w:rsid w:val="005E3327"/>
    <w:rsid w:val="005E6945"/>
    <w:rsid w:val="006008D1"/>
    <w:rsid w:val="006372D9"/>
    <w:rsid w:val="0064018D"/>
    <w:rsid w:val="006517A0"/>
    <w:rsid w:val="00667ACC"/>
    <w:rsid w:val="006707B5"/>
    <w:rsid w:val="00680B88"/>
    <w:rsid w:val="00683314"/>
    <w:rsid w:val="006B1E51"/>
    <w:rsid w:val="006D5144"/>
    <w:rsid w:val="006D677F"/>
    <w:rsid w:val="006E07A9"/>
    <w:rsid w:val="006E5221"/>
    <w:rsid w:val="006F0CC4"/>
    <w:rsid w:val="006F13F5"/>
    <w:rsid w:val="006F4628"/>
    <w:rsid w:val="006F582E"/>
    <w:rsid w:val="007110DF"/>
    <w:rsid w:val="00714642"/>
    <w:rsid w:val="00723C01"/>
    <w:rsid w:val="00724C64"/>
    <w:rsid w:val="00736BD5"/>
    <w:rsid w:val="007506B5"/>
    <w:rsid w:val="00762B67"/>
    <w:rsid w:val="007663BF"/>
    <w:rsid w:val="00782735"/>
    <w:rsid w:val="00790C39"/>
    <w:rsid w:val="007934C9"/>
    <w:rsid w:val="007A080F"/>
    <w:rsid w:val="007C2120"/>
    <w:rsid w:val="007D4D61"/>
    <w:rsid w:val="007D53D1"/>
    <w:rsid w:val="007E2902"/>
    <w:rsid w:val="008043C3"/>
    <w:rsid w:val="008062A0"/>
    <w:rsid w:val="00823611"/>
    <w:rsid w:val="00867739"/>
    <w:rsid w:val="0088463F"/>
    <w:rsid w:val="008952C8"/>
    <w:rsid w:val="008B2D3F"/>
    <w:rsid w:val="008C0B0F"/>
    <w:rsid w:val="008D0A7D"/>
    <w:rsid w:val="008D5D21"/>
    <w:rsid w:val="008D6F46"/>
    <w:rsid w:val="008E0372"/>
    <w:rsid w:val="008E4DE4"/>
    <w:rsid w:val="008F422C"/>
    <w:rsid w:val="00901099"/>
    <w:rsid w:val="00904BCB"/>
    <w:rsid w:val="009055B6"/>
    <w:rsid w:val="00973526"/>
    <w:rsid w:val="009746AD"/>
    <w:rsid w:val="00975DD5"/>
    <w:rsid w:val="00991240"/>
    <w:rsid w:val="009A5450"/>
    <w:rsid w:val="009B0766"/>
    <w:rsid w:val="009F79B9"/>
    <w:rsid w:val="00A078B2"/>
    <w:rsid w:val="00A23F51"/>
    <w:rsid w:val="00A36AC2"/>
    <w:rsid w:val="00A511EC"/>
    <w:rsid w:val="00A71FBF"/>
    <w:rsid w:val="00A740DD"/>
    <w:rsid w:val="00AC3E36"/>
    <w:rsid w:val="00AD4A52"/>
    <w:rsid w:val="00AE2B9E"/>
    <w:rsid w:val="00AF2BEC"/>
    <w:rsid w:val="00B03F89"/>
    <w:rsid w:val="00B41485"/>
    <w:rsid w:val="00B478B4"/>
    <w:rsid w:val="00B57761"/>
    <w:rsid w:val="00B77AFE"/>
    <w:rsid w:val="00B85803"/>
    <w:rsid w:val="00B953B1"/>
    <w:rsid w:val="00B97BEF"/>
    <w:rsid w:val="00BC069E"/>
    <w:rsid w:val="00BE0116"/>
    <w:rsid w:val="00BF7FA6"/>
    <w:rsid w:val="00C00BE5"/>
    <w:rsid w:val="00C14EB4"/>
    <w:rsid w:val="00C17A60"/>
    <w:rsid w:val="00C20CD5"/>
    <w:rsid w:val="00C53576"/>
    <w:rsid w:val="00C72580"/>
    <w:rsid w:val="00C72BAC"/>
    <w:rsid w:val="00C85A2C"/>
    <w:rsid w:val="00CB1857"/>
    <w:rsid w:val="00CC7C66"/>
    <w:rsid w:val="00CD56AD"/>
    <w:rsid w:val="00CE10C0"/>
    <w:rsid w:val="00CE198D"/>
    <w:rsid w:val="00CF6C41"/>
    <w:rsid w:val="00D33B3A"/>
    <w:rsid w:val="00D546F8"/>
    <w:rsid w:val="00D64BFE"/>
    <w:rsid w:val="00D95D49"/>
    <w:rsid w:val="00DB1B9B"/>
    <w:rsid w:val="00DC18C9"/>
    <w:rsid w:val="00DC5A2F"/>
    <w:rsid w:val="00DE0A0A"/>
    <w:rsid w:val="00DF6099"/>
    <w:rsid w:val="00E1064F"/>
    <w:rsid w:val="00E32F41"/>
    <w:rsid w:val="00E34CDE"/>
    <w:rsid w:val="00E37D56"/>
    <w:rsid w:val="00E43BD5"/>
    <w:rsid w:val="00E44B65"/>
    <w:rsid w:val="00E5344E"/>
    <w:rsid w:val="00EA554C"/>
    <w:rsid w:val="00EC1795"/>
    <w:rsid w:val="00ED0ABF"/>
    <w:rsid w:val="00EE51E4"/>
    <w:rsid w:val="00F04538"/>
    <w:rsid w:val="00F10A1D"/>
    <w:rsid w:val="00F1168E"/>
    <w:rsid w:val="00F17329"/>
    <w:rsid w:val="00F24902"/>
    <w:rsid w:val="00F2565D"/>
    <w:rsid w:val="00F35246"/>
    <w:rsid w:val="00F5164D"/>
    <w:rsid w:val="00F803B5"/>
    <w:rsid w:val="00F815EC"/>
    <w:rsid w:val="00F830DC"/>
    <w:rsid w:val="00F95FFD"/>
    <w:rsid w:val="00FB585B"/>
    <w:rsid w:val="00FC6F1A"/>
    <w:rsid w:val="00FD4B39"/>
    <w:rsid w:val="00FE4878"/>
    <w:rsid w:val="00FE6ADC"/>
    <w:rsid w:val="00FF32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CAAFB"/>
  <w15:docId w15:val="{87846C6E-43ED-49E5-8AB6-F36840A4C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73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600B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86773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67739"/>
    <w:rPr>
      <w:rFonts w:ascii="Arial" w:eastAsia="Times New Roman" w:hAnsi="Arial" w:cs="Arial"/>
      <w:b/>
      <w:bCs/>
      <w:i/>
      <w:iCs/>
      <w:sz w:val="28"/>
      <w:szCs w:val="28"/>
      <w:lang w:eastAsia="ru-RU"/>
    </w:rPr>
  </w:style>
  <w:style w:type="paragraph" w:customStyle="1" w:styleId="11">
    <w:name w:val="Стиль1"/>
    <w:basedOn w:val="a"/>
    <w:rsid w:val="00867739"/>
    <w:rPr>
      <w:b/>
      <w:sz w:val="28"/>
    </w:rPr>
  </w:style>
  <w:style w:type="character" w:styleId="a3">
    <w:name w:val="footnote reference"/>
    <w:basedOn w:val="a0"/>
    <w:semiHidden/>
    <w:rsid w:val="00867739"/>
    <w:rPr>
      <w:vertAlign w:val="superscript"/>
    </w:rPr>
  </w:style>
  <w:style w:type="paragraph" w:styleId="a4">
    <w:name w:val="Balloon Text"/>
    <w:basedOn w:val="a"/>
    <w:link w:val="a5"/>
    <w:uiPriority w:val="99"/>
    <w:semiHidden/>
    <w:unhideWhenUsed/>
    <w:rsid w:val="00867739"/>
    <w:rPr>
      <w:rFonts w:ascii="Tahoma" w:hAnsi="Tahoma" w:cs="Tahoma"/>
      <w:sz w:val="16"/>
      <w:szCs w:val="16"/>
    </w:rPr>
  </w:style>
  <w:style w:type="character" w:customStyle="1" w:styleId="a5">
    <w:name w:val="Текст выноски Знак"/>
    <w:basedOn w:val="a0"/>
    <w:link w:val="a4"/>
    <w:uiPriority w:val="99"/>
    <w:semiHidden/>
    <w:rsid w:val="00867739"/>
    <w:rPr>
      <w:rFonts w:ascii="Tahoma" w:eastAsia="Times New Roman" w:hAnsi="Tahoma" w:cs="Tahoma"/>
      <w:sz w:val="16"/>
      <w:szCs w:val="16"/>
      <w:lang w:eastAsia="ru-RU"/>
    </w:rPr>
  </w:style>
  <w:style w:type="character" w:customStyle="1" w:styleId="10">
    <w:name w:val="Заголовок 1 Знак"/>
    <w:basedOn w:val="a0"/>
    <w:link w:val="1"/>
    <w:uiPriority w:val="9"/>
    <w:rsid w:val="003600BB"/>
    <w:rPr>
      <w:rFonts w:asciiTheme="majorHAnsi" w:eastAsiaTheme="majorEastAsia" w:hAnsiTheme="majorHAnsi" w:cstheme="majorBidi"/>
      <w:b/>
      <w:bCs/>
      <w:color w:val="365F91" w:themeColor="accent1" w:themeShade="BF"/>
      <w:sz w:val="28"/>
      <w:szCs w:val="28"/>
      <w:lang w:eastAsia="ru-RU"/>
    </w:rPr>
  </w:style>
  <w:style w:type="paragraph" w:styleId="a6">
    <w:name w:val="Body Text"/>
    <w:basedOn w:val="a"/>
    <w:link w:val="a7"/>
    <w:rsid w:val="003600BB"/>
    <w:pPr>
      <w:jc w:val="both"/>
    </w:pPr>
    <w:rPr>
      <w:sz w:val="28"/>
    </w:rPr>
  </w:style>
  <w:style w:type="character" w:customStyle="1" w:styleId="a7">
    <w:name w:val="Основной текст Знак"/>
    <w:basedOn w:val="a0"/>
    <w:link w:val="a6"/>
    <w:rsid w:val="003600BB"/>
    <w:rPr>
      <w:rFonts w:ascii="Times New Roman" w:eastAsia="Times New Roman" w:hAnsi="Times New Roman" w:cs="Times New Roman"/>
      <w:sz w:val="28"/>
      <w:szCs w:val="20"/>
      <w:lang w:eastAsia="ru-RU"/>
    </w:rPr>
  </w:style>
  <w:style w:type="table" w:styleId="a8">
    <w:name w:val="Table Grid"/>
    <w:basedOn w:val="a1"/>
    <w:rsid w:val="003600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0B6472"/>
    <w:rPr>
      <w:color w:val="0000FF" w:themeColor="hyperlink"/>
      <w:u w:val="single"/>
    </w:rPr>
  </w:style>
  <w:style w:type="paragraph" w:styleId="aa">
    <w:name w:val="List Paragraph"/>
    <w:basedOn w:val="a"/>
    <w:uiPriority w:val="34"/>
    <w:qFormat/>
    <w:rsid w:val="00F516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90598-6908-4D80-AA1E-1D2460D70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 Admin</dc:creator>
  <cp:lastModifiedBy>RePack by Diakov</cp:lastModifiedBy>
  <cp:revision>2</cp:revision>
  <cp:lastPrinted>2022-11-22T05:54:00Z</cp:lastPrinted>
  <dcterms:created xsi:type="dcterms:W3CDTF">2023-08-28T02:26:00Z</dcterms:created>
  <dcterms:modified xsi:type="dcterms:W3CDTF">2023-08-28T02:26:00Z</dcterms:modified>
</cp:coreProperties>
</file>